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b/>
          <w:color w:val="000000"/>
          <w:sz w:val="32"/>
        </w:rPr>
      </w:pPr>
      <w:r>
        <w:rPr>
          <w:rFonts w:hint="eastAsia" w:ascii="宋体" w:hAnsi="宋体"/>
          <w:b/>
          <w:color w:val="000000"/>
          <w:sz w:val="32"/>
        </w:rPr>
        <w:t>本询价文件经我方审核确认，同意按此发布。</w:t>
      </w:r>
    </w:p>
    <w:p>
      <w:pPr>
        <w:spacing w:line="360" w:lineRule="auto"/>
        <w:ind w:firstLine="4176" w:firstLineChars="1300"/>
        <w:rPr>
          <w:rFonts w:hint="eastAsia" w:ascii="宋体" w:hAnsi="宋体"/>
          <w:b/>
          <w:color w:val="000000"/>
          <w:sz w:val="32"/>
        </w:rPr>
      </w:pPr>
      <w:r>
        <w:rPr>
          <w:rFonts w:hint="eastAsia" w:ascii="宋体" w:hAnsi="宋体"/>
          <w:b/>
          <w:color w:val="000000"/>
          <w:sz w:val="32"/>
        </w:rPr>
        <w:t>采购人代表签字：</w:t>
      </w:r>
    </w:p>
    <w:p>
      <w:pPr>
        <w:spacing w:line="360" w:lineRule="auto"/>
        <w:rPr>
          <w:rFonts w:hint="eastAsia" w:ascii="宋体" w:hAnsi="宋体"/>
          <w:b/>
          <w:bCs/>
          <w:color w:val="000000"/>
          <w:sz w:val="28"/>
          <w:szCs w:val="32"/>
        </w:rPr>
      </w:pPr>
    </w:p>
    <w:p>
      <w:pPr>
        <w:spacing w:line="360" w:lineRule="auto"/>
        <w:jc w:val="center"/>
        <w:rPr>
          <w:rFonts w:hint="eastAsia" w:ascii="宋体" w:hAnsi="宋体"/>
          <w:b/>
          <w:bCs/>
          <w:color w:val="000000"/>
          <w:sz w:val="28"/>
          <w:szCs w:val="32"/>
        </w:rPr>
      </w:pPr>
      <w:r>
        <w:rPr>
          <w:rFonts w:hint="eastAsia" w:ascii="宋体" w:hAnsi="宋体"/>
          <w:b/>
          <w:bCs/>
          <w:color w:val="000000"/>
          <w:sz w:val="28"/>
          <w:szCs w:val="32"/>
        </w:rPr>
        <w:t xml:space="preserve">                            </w:t>
      </w:r>
    </w:p>
    <w:p>
      <w:pPr>
        <w:spacing w:line="360" w:lineRule="auto"/>
        <w:jc w:val="center"/>
        <w:rPr>
          <w:rFonts w:hint="eastAsia" w:ascii="宋体" w:hAnsi="宋体"/>
          <w:color w:val="000000"/>
          <w:sz w:val="30"/>
        </w:rPr>
      </w:pPr>
      <w:r>
        <w:rPr>
          <w:rFonts w:hint="eastAsia" w:ascii="宋体" w:hAnsi="宋体"/>
          <w:b/>
          <w:bCs/>
          <w:color w:val="000000"/>
          <w:sz w:val="28"/>
          <w:szCs w:val="32"/>
        </w:rPr>
        <w:t xml:space="preserve">                      </w:t>
      </w:r>
    </w:p>
    <w:p>
      <w:pPr>
        <w:adjustRightInd w:val="0"/>
        <w:spacing w:line="360" w:lineRule="auto"/>
        <w:ind w:firstLine="720"/>
        <w:jc w:val="center"/>
        <w:rPr>
          <w:rFonts w:hint="eastAsia" w:ascii="宋体" w:hAnsi="宋体"/>
          <w:color w:val="000000"/>
          <w:sz w:val="30"/>
        </w:rPr>
      </w:pPr>
    </w:p>
    <w:p>
      <w:pPr>
        <w:pStyle w:val="13"/>
        <w:rPr>
          <w:rFonts w:hint="eastAsia"/>
        </w:rPr>
      </w:pPr>
    </w:p>
    <w:p>
      <w:pPr>
        <w:adjustRightInd w:val="0"/>
        <w:spacing w:line="360" w:lineRule="auto"/>
        <w:jc w:val="center"/>
        <w:rPr>
          <w:rFonts w:hint="eastAsia" w:ascii="宋体" w:hAnsi="宋体"/>
          <w:b/>
          <w:bCs/>
          <w:color w:val="000000"/>
          <w:sz w:val="84"/>
          <w:szCs w:val="84"/>
        </w:rPr>
      </w:pPr>
      <w:r>
        <w:rPr>
          <w:rFonts w:hint="eastAsia" w:ascii="宋体" w:hAnsi="宋体"/>
          <w:b/>
          <w:bCs/>
          <w:color w:val="000000"/>
          <w:sz w:val="84"/>
          <w:szCs w:val="84"/>
        </w:rPr>
        <w:t>询 价 文 件</w:t>
      </w:r>
    </w:p>
    <w:p>
      <w:pPr>
        <w:adjustRightInd w:val="0"/>
        <w:spacing w:line="360" w:lineRule="auto"/>
        <w:rPr>
          <w:rFonts w:hint="eastAsia" w:ascii="宋体" w:hAnsi="宋体"/>
          <w:color w:val="000000"/>
          <w:sz w:val="32"/>
          <w:szCs w:val="32"/>
        </w:rPr>
      </w:pPr>
    </w:p>
    <w:p>
      <w:pPr>
        <w:adjustRightInd w:val="0"/>
        <w:spacing w:line="360" w:lineRule="auto"/>
        <w:jc w:val="center"/>
        <w:rPr>
          <w:rFonts w:hint="eastAsia" w:ascii="宋体" w:hAnsi="宋体"/>
          <w:color w:val="000000"/>
          <w:sz w:val="32"/>
          <w:szCs w:val="32"/>
        </w:rPr>
      </w:pPr>
    </w:p>
    <w:p>
      <w:pPr>
        <w:spacing w:line="360" w:lineRule="auto"/>
        <w:ind w:firstLine="2570" w:firstLineChars="800"/>
        <w:rPr>
          <w:rFonts w:hint="eastAsia" w:ascii="宋体" w:hAnsi="宋体" w:eastAsia="宋体"/>
          <w:b/>
          <w:color w:val="000000"/>
          <w:sz w:val="32"/>
          <w:szCs w:val="32"/>
          <w:lang w:val="en-US" w:eastAsia="zh-CN"/>
        </w:rPr>
      </w:pPr>
      <w:r>
        <w:rPr>
          <w:rFonts w:hint="eastAsia" w:ascii="宋体" w:hAnsi="宋体" w:cs="Arial"/>
          <w:b/>
          <w:bCs/>
          <w:color w:val="000000"/>
          <w:sz w:val="32"/>
          <w:szCs w:val="32"/>
        </w:rPr>
        <w:t>招标编号:</w:t>
      </w:r>
      <w:r>
        <w:rPr>
          <w:rFonts w:hint="eastAsia" w:ascii="宋体" w:hAnsi="宋体"/>
          <w:b/>
          <w:color w:val="000000"/>
          <w:sz w:val="32"/>
          <w:szCs w:val="32"/>
        </w:rPr>
        <w:t xml:space="preserve"> </w:t>
      </w:r>
      <w:r>
        <w:rPr>
          <w:rFonts w:hint="eastAsia" w:ascii="宋体" w:hAnsi="宋体"/>
          <w:b/>
          <w:color w:val="000000"/>
          <w:sz w:val="32"/>
          <w:szCs w:val="32"/>
          <w:lang w:eastAsia="zh-CN"/>
        </w:rPr>
        <w:t>PTXX2021033</w:t>
      </w:r>
    </w:p>
    <w:p>
      <w:pPr>
        <w:spacing w:line="360" w:lineRule="auto"/>
        <w:jc w:val="center"/>
        <w:rPr>
          <w:rFonts w:hint="eastAsia" w:ascii="宋体" w:hAnsi="宋体"/>
          <w:b/>
          <w:color w:val="000000"/>
          <w:sz w:val="32"/>
          <w:szCs w:val="32"/>
        </w:rPr>
      </w:pPr>
    </w:p>
    <w:p>
      <w:pPr>
        <w:spacing w:line="360" w:lineRule="auto"/>
        <w:jc w:val="center"/>
        <w:rPr>
          <w:rFonts w:hint="eastAsia" w:ascii="宋体" w:hAnsi="宋体" w:eastAsia="宋体" w:cs="Arial"/>
          <w:b/>
          <w:bCs/>
          <w:color w:val="000000"/>
          <w:sz w:val="32"/>
          <w:szCs w:val="32"/>
          <w:lang w:eastAsia="zh-CN"/>
        </w:rPr>
      </w:pPr>
      <w:r>
        <w:rPr>
          <w:rFonts w:hint="eastAsia" w:ascii="宋体" w:hAnsi="宋体" w:cs="Arial"/>
          <w:b/>
          <w:bCs/>
          <w:color w:val="000000"/>
          <w:sz w:val="32"/>
          <w:szCs w:val="32"/>
        </w:rPr>
        <w:t>项目名称:</w:t>
      </w:r>
      <w:bookmarkStart w:id="0" w:name="_GoBack"/>
      <w:r>
        <w:rPr>
          <w:rFonts w:hint="eastAsia" w:ascii="宋体" w:hAnsi="宋体" w:cs="Arial"/>
          <w:b/>
          <w:bCs/>
          <w:color w:val="000000"/>
          <w:sz w:val="32"/>
          <w:szCs w:val="32"/>
          <w:lang w:eastAsia="zh-CN"/>
        </w:rPr>
        <w:t>信息安全管理与评估实训系统采购项目</w:t>
      </w:r>
    </w:p>
    <w:bookmarkEnd w:id="0"/>
    <w:p>
      <w:pPr>
        <w:spacing w:line="360" w:lineRule="auto"/>
        <w:ind w:firstLine="2397" w:firstLineChars="746"/>
        <w:rPr>
          <w:rFonts w:hint="eastAsia" w:ascii="宋体" w:hAnsi="宋体" w:cs="Arial"/>
          <w:b/>
          <w:bCs/>
          <w:color w:val="000000"/>
          <w:sz w:val="32"/>
          <w:szCs w:val="32"/>
        </w:rPr>
      </w:pPr>
    </w:p>
    <w:p>
      <w:pPr>
        <w:spacing w:line="360" w:lineRule="auto"/>
        <w:rPr>
          <w:rFonts w:hint="eastAsia" w:ascii="宋体" w:hAnsi="宋体" w:cs="Arial"/>
          <w:b/>
          <w:bCs/>
          <w:color w:val="000000"/>
          <w:sz w:val="32"/>
          <w:szCs w:val="32"/>
        </w:rPr>
      </w:pPr>
      <w:r>
        <w:rPr>
          <w:rFonts w:hint="eastAsia" w:ascii="宋体" w:hAnsi="宋体" w:cs="Arial"/>
          <w:b/>
          <w:bCs/>
          <w:color w:val="000000"/>
          <w:sz w:val="32"/>
          <w:szCs w:val="32"/>
        </w:rPr>
        <w:t xml:space="preserve">                    </w:t>
      </w:r>
    </w:p>
    <w:p>
      <w:pPr>
        <w:spacing w:line="360" w:lineRule="auto"/>
        <w:rPr>
          <w:rFonts w:hint="eastAsia" w:ascii="宋体" w:hAnsi="宋体" w:cs="Arial"/>
          <w:b/>
          <w:bCs/>
          <w:color w:val="000000"/>
          <w:sz w:val="32"/>
          <w:szCs w:val="32"/>
        </w:rPr>
      </w:pPr>
    </w:p>
    <w:p>
      <w:pPr>
        <w:spacing w:line="360" w:lineRule="auto"/>
        <w:rPr>
          <w:rFonts w:hint="eastAsia" w:ascii="宋体" w:hAnsi="宋体" w:cs="Arial"/>
          <w:b/>
          <w:bCs/>
          <w:color w:val="000000"/>
          <w:sz w:val="32"/>
          <w:szCs w:val="32"/>
        </w:rPr>
      </w:pPr>
    </w:p>
    <w:p>
      <w:pPr>
        <w:spacing w:line="360" w:lineRule="auto"/>
        <w:jc w:val="center"/>
        <w:rPr>
          <w:rFonts w:hint="eastAsia" w:ascii="宋体" w:hAnsi="宋体"/>
          <w:b/>
          <w:bCs/>
          <w:color w:val="000000"/>
          <w:sz w:val="32"/>
          <w:szCs w:val="32"/>
        </w:rPr>
      </w:pPr>
      <w:r>
        <w:rPr>
          <w:rFonts w:hint="eastAsia" w:ascii="宋体" w:hAnsi="宋体" w:cs="Arial"/>
          <w:b/>
          <w:bCs/>
          <w:color w:val="000000"/>
          <w:sz w:val="32"/>
          <w:szCs w:val="32"/>
        </w:rPr>
        <w:t xml:space="preserve">采购人: </w:t>
      </w:r>
      <w:r>
        <w:rPr>
          <w:rFonts w:hint="eastAsia" w:ascii="宋体" w:hAnsi="宋体" w:cs="Arial"/>
          <w:b/>
          <w:bCs/>
          <w:color w:val="000000"/>
          <w:sz w:val="32"/>
          <w:szCs w:val="32"/>
          <w:lang w:eastAsia="zh-CN"/>
        </w:rPr>
        <w:t>湄洲湾职业技术学院</w:t>
      </w:r>
      <w:r>
        <w:rPr>
          <w:rFonts w:hint="eastAsia" w:ascii="宋体" w:hAnsi="宋体"/>
          <w:b/>
          <w:bCs/>
          <w:color w:val="000000"/>
          <w:sz w:val="32"/>
          <w:szCs w:val="32"/>
        </w:rPr>
        <w:t>（盖章）</w:t>
      </w:r>
    </w:p>
    <w:p>
      <w:pPr>
        <w:spacing w:line="360" w:lineRule="auto"/>
        <w:ind w:firstLine="1751" w:firstLineChars="545"/>
        <w:rPr>
          <w:rFonts w:hint="eastAsia" w:ascii="宋体" w:hAnsi="宋体" w:cs="Arial"/>
          <w:b/>
          <w:bCs/>
          <w:color w:val="000000"/>
          <w:sz w:val="32"/>
          <w:szCs w:val="32"/>
        </w:rPr>
      </w:pPr>
    </w:p>
    <w:p>
      <w:pPr>
        <w:spacing w:line="360" w:lineRule="auto"/>
        <w:jc w:val="center"/>
        <w:rPr>
          <w:rFonts w:hint="eastAsia" w:ascii="宋体" w:hAnsi="宋体" w:cs="Arial"/>
          <w:b/>
          <w:bCs/>
          <w:color w:val="000000"/>
          <w:sz w:val="32"/>
          <w:szCs w:val="32"/>
        </w:rPr>
      </w:pPr>
      <w:r>
        <w:rPr>
          <w:rFonts w:hint="eastAsia" w:ascii="宋体" w:hAnsi="宋体" w:cs="Arial"/>
          <w:b/>
          <w:bCs/>
          <w:color w:val="000000"/>
          <w:sz w:val="32"/>
          <w:szCs w:val="32"/>
        </w:rPr>
        <w:t>招标代理人:</w:t>
      </w:r>
      <w:r>
        <w:rPr>
          <w:rFonts w:hint="eastAsia" w:ascii="Calibri" w:hAnsi="Calibri"/>
          <w:color w:val="000000"/>
          <w:sz w:val="28"/>
          <w:szCs w:val="28"/>
        </w:rPr>
        <w:t xml:space="preserve"> </w:t>
      </w:r>
      <w:r>
        <w:rPr>
          <w:rFonts w:hint="eastAsia" w:ascii="宋体" w:hAnsi="宋体" w:cs="Arial"/>
          <w:b/>
          <w:bCs/>
          <w:color w:val="000000"/>
          <w:sz w:val="32"/>
          <w:szCs w:val="32"/>
        </w:rPr>
        <w:t>福建莆田兴鑫招标代理有限公司(盖章）</w:t>
      </w:r>
    </w:p>
    <w:p>
      <w:pPr>
        <w:spacing w:line="360" w:lineRule="auto"/>
        <w:rPr>
          <w:rFonts w:hint="eastAsia" w:ascii="宋体" w:hAnsi="宋体" w:cs="Arial"/>
          <w:b/>
          <w:bCs/>
          <w:color w:val="000000"/>
          <w:sz w:val="32"/>
          <w:szCs w:val="32"/>
        </w:rPr>
      </w:pPr>
    </w:p>
    <w:p>
      <w:pPr>
        <w:spacing w:line="360" w:lineRule="auto"/>
        <w:jc w:val="center"/>
        <w:rPr>
          <w:rFonts w:hint="eastAsia" w:ascii="宋体" w:hAnsi="宋体"/>
          <w:color w:val="000000"/>
          <w:sz w:val="32"/>
          <w:szCs w:val="32"/>
        </w:rPr>
      </w:pPr>
      <w:r>
        <w:rPr>
          <w:rFonts w:hint="eastAsia" w:ascii="宋体" w:hAnsi="宋体" w:cs="Arial"/>
          <w:b/>
          <w:bCs/>
          <w:color w:val="000000"/>
          <w:sz w:val="32"/>
          <w:szCs w:val="32"/>
        </w:rPr>
        <w:t>二○二一年</w:t>
      </w:r>
      <w:r>
        <w:rPr>
          <w:rFonts w:hint="eastAsia" w:ascii="宋体" w:hAnsi="宋体" w:cs="Arial"/>
          <w:b/>
          <w:bCs/>
          <w:color w:val="000000"/>
          <w:sz w:val="32"/>
          <w:szCs w:val="32"/>
          <w:lang w:val="en-US" w:eastAsia="zh-CN"/>
        </w:rPr>
        <w:t>十二</w:t>
      </w:r>
      <w:r>
        <w:rPr>
          <w:rFonts w:hint="eastAsia" w:ascii="宋体" w:hAnsi="宋体" w:cs="Arial"/>
          <w:b/>
          <w:bCs/>
          <w:color w:val="000000"/>
          <w:sz w:val="32"/>
          <w:szCs w:val="32"/>
        </w:rPr>
        <w:t>月</w:t>
      </w:r>
    </w:p>
    <w:p>
      <w:pPr>
        <w:spacing w:line="360" w:lineRule="auto"/>
        <w:jc w:val="center"/>
        <w:rPr>
          <w:rFonts w:hint="eastAsia" w:ascii="宋体" w:hAnsi="宋体"/>
          <w:b/>
          <w:color w:val="000000"/>
          <w:sz w:val="32"/>
          <w:szCs w:val="32"/>
        </w:rPr>
      </w:pPr>
      <w:r>
        <w:rPr>
          <w:rFonts w:hint="eastAsia" w:ascii="宋体" w:hAnsi="宋体"/>
          <w:b/>
          <w:color w:val="000000"/>
          <w:sz w:val="32"/>
          <w:szCs w:val="32"/>
        </w:rPr>
        <w:t>目  录</w:t>
      </w:r>
    </w:p>
    <w:p>
      <w:pPr>
        <w:spacing w:line="360" w:lineRule="auto"/>
        <w:rPr>
          <w:rFonts w:hint="eastAsia" w:ascii="宋体" w:hAnsi="宋体"/>
          <w:color w:val="000000"/>
          <w:sz w:val="32"/>
          <w:szCs w:val="32"/>
        </w:rPr>
      </w:pPr>
    </w:p>
    <w:p>
      <w:pPr>
        <w:spacing w:line="360" w:lineRule="auto"/>
        <w:ind w:firstLine="300" w:firstLineChars="100"/>
        <w:rPr>
          <w:rFonts w:hint="eastAsia" w:ascii="宋体" w:hAnsi="宋体"/>
          <w:color w:val="000000"/>
          <w:sz w:val="30"/>
          <w:szCs w:val="30"/>
        </w:rPr>
      </w:pPr>
      <w:r>
        <w:rPr>
          <w:rFonts w:hint="eastAsia" w:ascii="宋体" w:hAnsi="宋体"/>
          <w:color w:val="000000"/>
          <w:sz w:val="30"/>
          <w:szCs w:val="30"/>
        </w:rPr>
        <w:t xml:space="preserve">一、询价公告  </w:t>
      </w:r>
    </w:p>
    <w:p>
      <w:pPr>
        <w:spacing w:line="360" w:lineRule="auto"/>
        <w:ind w:firstLine="300" w:firstLineChars="100"/>
        <w:rPr>
          <w:rFonts w:hint="eastAsia" w:ascii="宋体" w:hAnsi="宋体"/>
          <w:color w:val="000000"/>
          <w:sz w:val="30"/>
          <w:szCs w:val="30"/>
        </w:rPr>
      </w:pPr>
      <w:r>
        <w:rPr>
          <w:rFonts w:hint="eastAsia" w:ascii="宋体" w:hAnsi="宋体"/>
          <w:color w:val="000000"/>
          <w:sz w:val="30"/>
          <w:szCs w:val="30"/>
        </w:rPr>
        <w:t xml:space="preserve">二、报价人须知 </w:t>
      </w:r>
    </w:p>
    <w:p>
      <w:pPr>
        <w:spacing w:line="360" w:lineRule="auto"/>
        <w:ind w:left="319" w:leftChars="152"/>
        <w:rPr>
          <w:rFonts w:hint="eastAsia" w:ascii="宋体" w:hAnsi="宋体"/>
          <w:color w:val="000000"/>
          <w:sz w:val="30"/>
          <w:szCs w:val="30"/>
        </w:rPr>
      </w:pPr>
      <w:r>
        <w:rPr>
          <w:rFonts w:hint="eastAsia" w:ascii="宋体" w:hAnsi="宋体"/>
          <w:bCs/>
          <w:color w:val="000000"/>
          <w:sz w:val="30"/>
          <w:szCs w:val="30"/>
        </w:rPr>
        <w:t>三、招标</w:t>
      </w:r>
      <w:r>
        <w:rPr>
          <w:rFonts w:hint="eastAsia" w:ascii="宋体" w:hAnsi="宋体" w:cs="Tahoma"/>
          <w:color w:val="000000"/>
          <w:kern w:val="0"/>
          <w:sz w:val="30"/>
          <w:szCs w:val="30"/>
        </w:rPr>
        <w:t xml:space="preserve">内容及要求  </w:t>
      </w:r>
    </w:p>
    <w:p>
      <w:pPr>
        <w:spacing w:line="360" w:lineRule="auto"/>
        <w:ind w:left="319" w:leftChars="152"/>
        <w:rPr>
          <w:rFonts w:hint="eastAsia" w:ascii="宋体" w:hAnsi="宋体"/>
          <w:color w:val="000000"/>
          <w:sz w:val="30"/>
          <w:szCs w:val="30"/>
        </w:rPr>
      </w:pPr>
      <w:r>
        <w:rPr>
          <w:rFonts w:hint="eastAsia" w:ascii="宋体" w:hAnsi="宋体" w:cs="Tahoma"/>
          <w:color w:val="000000"/>
          <w:kern w:val="0"/>
          <w:sz w:val="30"/>
          <w:szCs w:val="30"/>
        </w:rPr>
        <w:t>四、合同文本</w:t>
      </w:r>
      <w:r>
        <w:rPr>
          <w:rFonts w:hint="eastAsia" w:ascii="宋体" w:hAnsi="宋体"/>
          <w:color w:val="000000"/>
          <w:sz w:val="30"/>
          <w:szCs w:val="30"/>
        </w:rPr>
        <w:t xml:space="preserve"> </w:t>
      </w:r>
    </w:p>
    <w:p>
      <w:pPr>
        <w:spacing w:line="360" w:lineRule="auto"/>
        <w:ind w:firstLine="300" w:firstLineChars="100"/>
        <w:rPr>
          <w:rFonts w:hint="eastAsia" w:ascii="宋体" w:hAnsi="宋体"/>
          <w:color w:val="000000"/>
          <w:sz w:val="30"/>
          <w:szCs w:val="30"/>
        </w:rPr>
      </w:pPr>
      <w:r>
        <w:rPr>
          <w:rFonts w:hint="eastAsia" w:ascii="宋体" w:hAnsi="宋体"/>
          <w:bCs/>
          <w:color w:val="000000"/>
          <w:sz w:val="30"/>
          <w:szCs w:val="30"/>
        </w:rPr>
        <w:t>五、报价文件（格式）</w:t>
      </w:r>
      <w:r>
        <w:rPr>
          <w:rFonts w:hint="eastAsia" w:ascii="宋体" w:hAnsi="宋体"/>
          <w:color w:val="000000"/>
          <w:sz w:val="30"/>
          <w:szCs w:val="30"/>
        </w:rPr>
        <w:t xml:space="preserve"> </w:t>
      </w:r>
    </w:p>
    <w:p>
      <w:pPr>
        <w:spacing w:line="360" w:lineRule="auto"/>
        <w:ind w:firstLine="316" w:firstLineChars="99"/>
        <w:rPr>
          <w:rFonts w:hint="eastAsia" w:ascii="宋体" w:hAnsi="宋体"/>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600" w:lineRule="exact"/>
        <w:ind w:firstLine="790" w:firstLineChars="246"/>
        <w:jc w:val="center"/>
        <w:rPr>
          <w:rFonts w:hint="eastAsia" w:ascii="宋体" w:hAnsi="宋体" w:cs="Arial"/>
          <w:b/>
          <w:bCs/>
          <w:color w:val="000000"/>
          <w:sz w:val="32"/>
          <w:szCs w:val="32"/>
        </w:rPr>
      </w:pPr>
    </w:p>
    <w:p>
      <w:pPr>
        <w:spacing w:line="360" w:lineRule="auto"/>
        <w:rPr>
          <w:rFonts w:hint="eastAsia" w:ascii="宋体" w:hAnsi="宋体" w:cs="Tahoma"/>
          <w:color w:val="000000"/>
          <w:kern w:val="0"/>
          <w:sz w:val="30"/>
          <w:szCs w:val="30"/>
        </w:rPr>
      </w:pPr>
    </w:p>
    <w:p>
      <w:pPr>
        <w:spacing w:line="360" w:lineRule="auto"/>
        <w:rPr>
          <w:rFonts w:hint="eastAsia" w:ascii="宋体" w:hAnsi="宋体" w:cs="Tahoma"/>
          <w:b/>
          <w:bCs/>
          <w:color w:val="000000"/>
          <w:kern w:val="0"/>
          <w:sz w:val="30"/>
          <w:szCs w:val="30"/>
        </w:rPr>
      </w:pPr>
    </w:p>
    <w:p>
      <w:pPr>
        <w:keepNext w:val="0"/>
        <w:keepLines w:val="0"/>
        <w:pageBreakBefore w:val="0"/>
        <w:kinsoku/>
        <w:wordWrap/>
        <w:overflowPunct/>
        <w:topLinePunct w:val="0"/>
        <w:bidi w:val="0"/>
        <w:spacing w:line="440" w:lineRule="exact"/>
        <w:jc w:val="center"/>
        <w:textAlignment w:val="auto"/>
        <w:rPr>
          <w:rFonts w:hint="eastAsia" w:ascii="宋体" w:hAnsi="宋体" w:cs="Tahoma"/>
          <w:b/>
          <w:bCs/>
          <w:color w:val="000000"/>
          <w:kern w:val="0"/>
          <w:sz w:val="30"/>
          <w:szCs w:val="30"/>
        </w:rPr>
      </w:pPr>
      <w:r>
        <w:rPr>
          <w:rFonts w:hint="eastAsia" w:ascii="宋体" w:hAnsi="宋体" w:cs="Tahoma"/>
          <w:b/>
          <w:bCs/>
          <w:color w:val="000000"/>
          <w:kern w:val="0"/>
          <w:sz w:val="30"/>
          <w:szCs w:val="30"/>
        </w:rPr>
        <w:t>第一部分  询价公告</w:t>
      </w:r>
    </w:p>
    <w:p>
      <w:pPr>
        <w:keepNext w:val="0"/>
        <w:keepLines w:val="0"/>
        <w:pageBreakBefore w:val="0"/>
        <w:kinsoku/>
        <w:wordWrap/>
        <w:overflowPunct/>
        <w:topLinePunct w:val="0"/>
        <w:bidi w:val="0"/>
        <w:spacing w:line="440" w:lineRule="exact"/>
        <w:ind w:firstLine="482" w:firstLineChars="200"/>
        <w:textAlignment w:val="auto"/>
        <w:rPr>
          <w:rFonts w:hint="eastAsia" w:ascii="宋体" w:hAnsi="宋体"/>
          <w:color w:val="000000"/>
          <w:sz w:val="24"/>
        </w:rPr>
      </w:pPr>
      <w:r>
        <w:rPr>
          <w:rFonts w:hint="eastAsia" w:ascii="宋体" w:hAnsi="宋体"/>
          <w:b/>
          <w:bCs/>
          <w:color w:val="000000"/>
          <w:sz w:val="24"/>
        </w:rPr>
        <w:t>[福建莆田兴鑫招标代理有限公司]</w:t>
      </w:r>
      <w:r>
        <w:rPr>
          <w:rFonts w:hint="eastAsia" w:ascii="宋体" w:hAnsi="宋体"/>
          <w:color w:val="000000"/>
          <w:sz w:val="24"/>
        </w:rPr>
        <w:t>受</w:t>
      </w:r>
      <w:r>
        <w:rPr>
          <w:rFonts w:hint="eastAsia" w:ascii="宋体" w:hAnsi="宋体"/>
          <w:b/>
          <w:bCs/>
          <w:color w:val="000000"/>
          <w:sz w:val="24"/>
        </w:rPr>
        <w:t>[</w:t>
      </w:r>
      <w:r>
        <w:rPr>
          <w:rFonts w:hint="eastAsia" w:ascii="宋体" w:hAnsi="宋体"/>
          <w:b/>
          <w:bCs/>
          <w:color w:val="000000"/>
          <w:sz w:val="24"/>
          <w:lang w:eastAsia="zh-CN"/>
        </w:rPr>
        <w:t>湄洲湾职业技术学院</w:t>
      </w:r>
      <w:r>
        <w:rPr>
          <w:rFonts w:hint="eastAsia" w:ascii="宋体" w:hAnsi="宋体"/>
          <w:b/>
          <w:bCs/>
          <w:color w:val="000000"/>
          <w:sz w:val="24"/>
        </w:rPr>
        <w:t>]</w:t>
      </w:r>
      <w:r>
        <w:rPr>
          <w:rFonts w:hint="eastAsia" w:ascii="宋体" w:hAnsi="宋体"/>
          <w:color w:val="000000"/>
          <w:sz w:val="24"/>
        </w:rPr>
        <w:t>委托，对下列所述货物以</w:t>
      </w:r>
      <w:r>
        <w:rPr>
          <w:rFonts w:hint="eastAsia" w:ascii="宋体" w:hAnsi="宋体"/>
          <w:b/>
          <w:bCs/>
          <w:color w:val="000000"/>
          <w:sz w:val="24"/>
          <w:u w:val="single"/>
        </w:rPr>
        <w:t>询价采购</w:t>
      </w:r>
      <w:r>
        <w:rPr>
          <w:rFonts w:hint="eastAsia" w:ascii="宋体" w:hAnsi="宋体"/>
          <w:color w:val="000000"/>
          <w:sz w:val="24"/>
        </w:rPr>
        <w:t>方式进行招标，现欢迎国内合格的意向报价人前来提交密封的报价。</w:t>
      </w:r>
    </w:p>
    <w:p>
      <w:pPr>
        <w:keepNext w:val="0"/>
        <w:keepLines w:val="0"/>
        <w:pageBreakBefore w:val="0"/>
        <w:kinsoku/>
        <w:wordWrap/>
        <w:overflowPunct/>
        <w:topLinePunct w:val="0"/>
        <w:bidi w:val="0"/>
        <w:spacing w:line="440" w:lineRule="exact"/>
        <w:textAlignment w:val="auto"/>
        <w:rPr>
          <w:rFonts w:hint="default" w:ascii="宋体" w:hAnsi="宋体" w:eastAsia="宋体" w:cs="Tahoma"/>
          <w:color w:val="000000"/>
          <w:kern w:val="0"/>
          <w:sz w:val="24"/>
          <w:lang w:val="en-US" w:eastAsia="zh-CN"/>
        </w:rPr>
      </w:pPr>
      <w:r>
        <w:rPr>
          <w:rFonts w:hint="eastAsia" w:ascii="宋体" w:hAnsi="宋体" w:cs="Tahoma"/>
          <w:b/>
          <w:color w:val="000000"/>
          <w:kern w:val="0"/>
          <w:sz w:val="24"/>
        </w:rPr>
        <w:t>1、项目编号：</w:t>
      </w:r>
      <w:r>
        <w:rPr>
          <w:rFonts w:hint="eastAsia" w:ascii="宋体" w:hAnsi="宋体" w:cs="Tahoma"/>
          <w:bCs/>
          <w:color w:val="000000"/>
          <w:kern w:val="0"/>
          <w:sz w:val="24"/>
          <w:lang w:eastAsia="zh-CN"/>
        </w:rPr>
        <w:t>PTXX2021033</w:t>
      </w:r>
    </w:p>
    <w:p>
      <w:pPr>
        <w:keepNext w:val="0"/>
        <w:keepLines w:val="0"/>
        <w:pageBreakBefore w:val="0"/>
        <w:kinsoku/>
        <w:wordWrap/>
        <w:overflowPunct/>
        <w:topLinePunct w:val="0"/>
        <w:bidi w:val="0"/>
        <w:spacing w:line="440" w:lineRule="exact"/>
        <w:textAlignment w:val="auto"/>
        <w:rPr>
          <w:rFonts w:hint="eastAsia" w:ascii="宋体" w:hAnsi="宋体" w:eastAsia="宋体"/>
          <w:bCs/>
          <w:color w:val="000000"/>
          <w:sz w:val="24"/>
          <w:lang w:eastAsia="zh-CN"/>
        </w:rPr>
      </w:pPr>
      <w:r>
        <w:rPr>
          <w:rFonts w:hint="eastAsia" w:ascii="宋体" w:hAnsi="宋体" w:cs="Tahoma"/>
          <w:b/>
          <w:color w:val="000000"/>
          <w:kern w:val="0"/>
          <w:sz w:val="24"/>
        </w:rPr>
        <w:t>2、项目内容：</w:t>
      </w:r>
      <w:r>
        <w:rPr>
          <w:rFonts w:hint="eastAsia" w:ascii="宋体" w:hAnsi="宋体" w:cs="Tahoma"/>
          <w:bCs/>
          <w:color w:val="000000"/>
          <w:kern w:val="0"/>
          <w:sz w:val="24"/>
          <w:lang w:eastAsia="zh-CN"/>
        </w:rPr>
        <w:t>信息安全管理与评估实训系统采购项目</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29"/>
        <w:gridCol w:w="1150"/>
        <w:gridCol w:w="2371"/>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02"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sz w:val="24"/>
              </w:rPr>
            </w:pPr>
            <w:r>
              <w:rPr>
                <w:rFonts w:hint="eastAsia" w:ascii="宋体" w:hAnsi="宋体"/>
                <w:b/>
                <w:bCs/>
                <w:color w:val="000000"/>
                <w:sz w:val="24"/>
              </w:rPr>
              <w:t>合同包</w:t>
            </w:r>
          </w:p>
        </w:tc>
        <w:tc>
          <w:tcPr>
            <w:tcW w:w="2529"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sz w:val="24"/>
              </w:rPr>
            </w:pPr>
            <w:r>
              <w:rPr>
                <w:rFonts w:hint="eastAsia" w:ascii="宋体" w:hAnsi="宋体"/>
                <w:b/>
                <w:bCs/>
                <w:color w:val="000000"/>
                <w:sz w:val="24"/>
              </w:rPr>
              <w:t>项目名称</w:t>
            </w:r>
          </w:p>
        </w:tc>
        <w:tc>
          <w:tcPr>
            <w:tcW w:w="1150"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sz w:val="24"/>
              </w:rPr>
            </w:pPr>
            <w:r>
              <w:rPr>
                <w:rFonts w:hint="eastAsia" w:ascii="宋体" w:hAnsi="宋体"/>
                <w:b/>
                <w:bCs/>
                <w:color w:val="000000"/>
                <w:sz w:val="24"/>
              </w:rPr>
              <w:t>数量</w:t>
            </w:r>
          </w:p>
        </w:tc>
        <w:tc>
          <w:tcPr>
            <w:tcW w:w="2371"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sz w:val="24"/>
              </w:rPr>
            </w:pPr>
            <w:r>
              <w:rPr>
                <w:rFonts w:hint="eastAsia" w:ascii="宋体" w:hAnsi="宋体"/>
                <w:b/>
                <w:bCs/>
                <w:color w:val="000000"/>
                <w:sz w:val="24"/>
              </w:rPr>
              <w:t>详细要求</w:t>
            </w:r>
          </w:p>
        </w:tc>
        <w:tc>
          <w:tcPr>
            <w:tcW w:w="2277"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sz w:val="24"/>
              </w:rPr>
            </w:pPr>
            <w:r>
              <w:rPr>
                <w:rFonts w:hint="eastAsia" w:ascii="宋体" w:hAnsi="宋体"/>
                <w:b/>
                <w:bCs/>
                <w:color w:val="000000"/>
                <w:sz w:val="24"/>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002"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color w:val="000000"/>
                <w:sz w:val="24"/>
              </w:rPr>
            </w:pPr>
            <w:r>
              <w:rPr>
                <w:rFonts w:hint="eastAsia" w:ascii="宋体" w:hAnsi="宋体"/>
                <w:color w:val="000000"/>
                <w:sz w:val="24"/>
              </w:rPr>
              <w:t>1</w:t>
            </w:r>
          </w:p>
        </w:tc>
        <w:tc>
          <w:tcPr>
            <w:tcW w:w="2529" w:type="dxa"/>
            <w:noWrap w:val="0"/>
            <w:vAlign w:val="center"/>
          </w:tcPr>
          <w:p>
            <w:pPr>
              <w:spacing w:line="240" w:lineRule="auto"/>
              <w:jc w:val="center"/>
              <w:rPr>
                <w:rFonts w:hint="eastAsia" w:ascii="宋体" w:hAnsi="宋体" w:eastAsia="宋体"/>
                <w:color w:val="000000"/>
                <w:sz w:val="24"/>
                <w:lang w:eastAsia="zh-CN"/>
              </w:rPr>
            </w:pPr>
            <w:r>
              <w:rPr>
                <w:rFonts w:hint="eastAsia" w:ascii="宋体" w:hAnsi="宋体"/>
                <w:bCs/>
                <w:sz w:val="24"/>
                <w:lang w:eastAsia="zh-CN"/>
              </w:rPr>
              <w:t>信息安全管理与评估实训系统采购项目</w:t>
            </w:r>
          </w:p>
        </w:tc>
        <w:tc>
          <w:tcPr>
            <w:tcW w:w="1150" w:type="dxa"/>
            <w:noWrap w:val="0"/>
            <w:vAlign w:val="center"/>
          </w:tcPr>
          <w:p>
            <w:pPr>
              <w:spacing w:line="240" w:lineRule="auto"/>
              <w:jc w:val="center"/>
              <w:rPr>
                <w:rFonts w:hint="eastAsia" w:ascii="宋体" w:hAnsi="宋体" w:eastAsia="宋体"/>
                <w:color w:val="000000"/>
                <w:sz w:val="24"/>
                <w:lang w:eastAsia="zh-CN"/>
              </w:rPr>
            </w:pPr>
            <w:r>
              <w:rPr>
                <w:rFonts w:hint="eastAsia" w:ascii="宋体" w:hAnsi="宋体"/>
                <w:color w:val="000000"/>
                <w:sz w:val="24"/>
              </w:rPr>
              <w:t>1项</w:t>
            </w:r>
          </w:p>
        </w:tc>
        <w:tc>
          <w:tcPr>
            <w:tcW w:w="2371" w:type="dxa"/>
            <w:noWrap w:val="0"/>
            <w:vAlign w:val="center"/>
          </w:tcPr>
          <w:p>
            <w:pPr>
              <w:spacing w:line="240" w:lineRule="auto"/>
              <w:jc w:val="center"/>
              <w:rPr>
                <w:rFonts w:hint="eastAsia" w:ascii="宋体" w:hAnsi="宋体"/>
                <w:color w:val="000000"/>
                <w:sz w:val="24"/>
              </w:rPr>
            </w:pPr>
            <w:r>
              <w:rPr>
                <w:rFonts w:hint="eastAsia" w:ascii="宋体" w:hAnsi="宋体"/>
                <w:color w:val="000000"/>
                <w:sz w:val="24"/>
              </w:rPr>
              <w:t>详见第三章招标内容及要求</w:t>
            </w:r>
          </w:p>
        </w:tc>
        <w:tc>
          <w:tcPr>
            <w:tcW w:w="2277" w:type="dxa"/>
            <w:noWrap w:val="0"/>
            <w:vAlign w:val="center"/>
          </w:tcPr>
          <w:p>
            <w:pPr>
              <w:spacing w:line="240" w:lineRule="auto"/>
              <w:jc w:val="center"/>
              <w:rPr>
                <w:rFonts w:hint="default" w:ascii="宋体" w:hAnsi="宋体" w:eastAsia="宋体" w:cs="宋体"/>
                <w:color w:val="000000"/>
                <w:sz w:val="22"/>
                <w:szCs w:val="22"/>
                <w:lang w:val="en-US" w:eastAsia="zh-CN"/>
              </w:rPr>
            </w:pPr>
            <w:r>
              <w:rPr>
                <w:rFonts w:hint="eastAsia" w:ascii="宋体" w:hAnsi="宋体"/>
                <w:color w:val="000000"/>
                <w:sz w:val="24"/>
                <w:lang w:val="en-US" w:eastAsia="zh-CN"/>
              </w:rPr>
              <w:t>489815.00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9329" w:type="dxa"/>
            <w:gridSpan w:val="5"/>
            <w:noWrap w:val="0"/>
            <w:vAlign w:val="center"/>
          </w:tcPr>
          <w:p>
            <w:pPr>
              <w:keepNext w:val="0"/>
              <w:keepLines w:val="0"/>
              <w:pageBreakBefore w:val="0"/>
              <w:widowControl/>
              <w:kinsoku/>
              <w:wordWrap/>
              <w:overflowPunct/>
              <w:topLinePunct w:val="0"/>
              <w:bidi w:val="0"/>
              <w:spacing w:line="360" w:lineRule="auto"/>
              <w:jc w:val="left"/>
              <w:textAlignment w:val="auto"/>
              <w:rPr>
                <w:rFonts w:hint="eastAsia" w:ascii="宋体" w:hAnsi="宋体"/>
                <w:color w:val="000000"/>
                <w:sz w:val="24"/>
              </w:rPr>
            </w:pPr>
            <w:r>
              <w:rPr>
                <w:rFonts w:hint="eastAsia" w:ascii="宋体" w:hAnsi="宋体"/>
                <w:b/>
                <w:bCs/>
                <w:color w:val="000000"/>
                <w:sz w:val="24"/>
              </w:rPr>
              <w:t>1.合同签订时间：</w:t>
            </w:r>
            <w:r>
              <w:rPr>
                <w:rFonts w:hint="eastAsia" w:ascii="宋体" w:hAnsi="宋体"/>
                <w:color w:val="000000"/>
                <w:sz w:val="24"/>
              </w:rPr>
              <w:t>中标通知书发出后</w:t>
            </w:r>
            <w:r>
              <w:rPr>
                <w:rFonts w:hint="eastAsia" w:ascii="宋体" w:hAnsi="宋体"/>
                <w:color w:val="000000"/>
                <w:sz w:val="24"/>
                <w:lang w:val="en-US" w:eastAsia="zh-CN"/>
              </w:rPr>
              <w:t>3</w:t>
            </w:r>
            <w:r>
              <w:rPr>
                <w:rFonts w:hint="eastAsia" w:ascii="宋体" w:hAnsi="宋体"/>
                <w:color w:val="000000"/>
                <w:sz w:val="24"/>
                <w:lang w:eastAsia="zh-CN"/>
              </w:rPr>
              <w:t>个工作日</w:t>
            </w:r>
            <w:r>
              <w:rPr>
                <w:rFonts w:hint="eastAsia" w:ascii="宋体" w:hAnsi="宋体"/>
                <w:color w:val="000000"/>
                <w:sz w:val="24"/>
              </w:rPr>
              <w:t>内签订合同。</w:t>
            </w:r>
          </w:p>
          <w:p>
            <w:pPr>
              <w:keepNext w:val="0"/>
              <w:keepLines w:val="0"/>
              <w:pageBreakBefore w:val="0"/>
              <w:widowControl/>
              <w:kinsoku/>
              <w:wordWrap/>
              <w:overflowPunct/>
              <w:topLinePunct w:val="0"/>
              <w:bidi w:val="0"/>
              <w:spacing w:line="360" w:lineRule="auto"/>
              <w:jc w:val="left"/>
              <w:textAlignment w:val="auto"/>
              <w:rPr>
                <w:rFonts w:hint="eastAsia" w:ascii="宋体" w:hAnsi="宋体"/>
                <w:color w:val="000000"/>
                <w:sz w:val="24"/>
              </w:rPr>
            </w:pPr>
            <w:r>
              <w:rPr>
                <w:rFonts w:hint="eastAsia" w:ascii="宋体" w:hAnsi="宋体"/>
                <w:b/>
                <w:bCs/>
                <w:color w:val="000000"/>
                <w:sz w:val="24"/>
              </w:rPr>
              <w:t>2.交货地点：</w:t>
            </w:r>
            <w:r>
              <w:rPr>
                <w:rFonts w:hint="eastAsia" w:ascii="宋体" w:hAnsi="宋体"/>
                <w:color w:val="000000"/>
                <w:sz w:val="24"/>
              </w:rPr>
              <w:t>按招标人指定地点。</w:t>
            </w:r>
          </w:p>
          <w:p>
            <w:pPr>
              <w:keepNext w:val="0"/>
              <w:keepLines w:val="0"/>
              <w:pageBreakBefore w:val="0"/>
              <w:widowControl/>
              <w:kinsoku/>
              <w:wordWrap/>
              <w:overflowPunct/>
              <w:topLinePunct w:val="0"/>
              <w:bidi w:val="0"/>
              <w:spacing w:line="360" w:lineRule="auto"/>
              <w:jc w:val="left"/>
              <w:textAlignment w:val="auto"/>
              <w:rPr>
                <w:rFonts w:hint="eastAsia" w:ascii="宋体" w:hAnsi="宋体"/>
                <w:color w:val="000000"/>
                <w:sz w:val="24"/>
              </w:rPr>
            </w:pPr>
            <w:r>
              <w:rPr>
                <w:rFonts w:hint="eastAsia" w:ascii="宋体" w:hAnsi="宋体"/>
                <w:b/>
                <w:bCs/>
                <w:color w:val="000000"/>
                <w:sz w:val="24"/>
              </w:rPr>
              <w:t>3.交货期：</w:t>
            </w:r>
            <w:r>
              <w:rPr>
                <w:rFonts w:hint="eastAsia" w:ascii="宋体" w:hAnsi="宋体"/>
                <w:color w:val="000000"/>
                <w:sz w:val="24"/>
              </w:rPr>
              <w:t>中标方在合同签订后</w:t>
            </w:r>
            <w:r>
              <w:rPr>
                <w:rFonts w:hint="eastAsia" w:ascii="宋体" w:hAnsi="宋体"/>
                <w:color w:val="000000"/>
                <w:sz w:val="24"/>
                <w:lang w:val="en-US" w:eastAsia="zh-CN"/>
              </w:rPr>
              <w:t>3</w:t>
            </w:r>
            <w:r>
              <w:rPr>
                <w:rFonts w:hint="eastAsia" w:ascii="宋体" w:hAnsi="宋体"/>
                <w:color w:val="000000"/>
                <w:sz w:val="24"/>
                <w:lang w:eastAsia="zh-CN"/>
              </w:rPr>
              <w:t>天内</w:t>
            </w:r>
            <w:r>
              <w:rPr>
                <w:rFonts w:hint="eastAsia" w:ascii="宋体" w:hAnsi="宋体"/>
                <w:color w:val="000000"/>
                <w:sz w:val="24"/>
              </w:rPr>
              <w:t>完成。</w:t>
            </w:r>
          </w:p>
          <w:p>
            <w:pPr>
              <w:keepNext w:val="0"/>
              <w:keepLines w:val="0"/>
              <w:pageBreakBefore w:val="0"/>
              <w:kinsoku/>
              <w:wordWrap/>
              <w:overflowPunct/>
              <w:topLinePunct w:val="0"/>
              <w:bidi w:val="0"/>
              <w:spacing w:line="360" w:lineRule="auto"/>
              <w:jc w:val="left"/>
              <w:textAlignment w:val="auto"/>
              <w:rPr>
                <w:rFonts w:hint="eastAsia"/>
                <w:color w:val="000000"/>
              </w:rPr>
            </w:pPr>
            <w:r>
              <w:rPr>
                <w:rFonts w:hint="eastAsia" w:ascii="宋体" w:hAnsi="宋体"/>
                <w:b/>
                <w:bCs/>
                <w:color w:val="000000"/>
                <w:sz w:val="24"/>
              </w:rPr>
              <w:t>4.付款方式：</w:t>
            </w:r>
            <w:r>
              <w:rPr>
                <w:rFonts w:hint="eastAsia" w:ascii="宋体" w:hAnsi="宋体" w:cs="宋体"/>
                <w:sz w:val="24"/>
              </w:rPr>
              <w:t>全部货物交货、安装调试正常并经验收合格后支付95%，在验收合格之日满一年后且未发现质量问题无合同未了事宜后支付剩余5%。</w:t>
            </w:r>
          </w:p>
        </w:tc>
      </w:tr>
    </w:tbl>
    <w:p>
      <w:pPr>
        <w:keepNext w:val="0"/>
        <w:keepLines w:val="0"/>
        <w:pageBreakBefore w:val="0"/>
        <w:kinsoku/>
        <w:wordWrap/>
        <w:overflowPunct/>
        <w:topLinePunct w:val="0"/>
        <w:bidi w:val="0"/>
        <w:spacing w:line="440" w:lineRule="exact"/>
        <w:textAlignment w:val="auto"/>
        <w:rPr>
          <w:rFonts w:hint="eastAsia" w:ascii="宋体" w:hAnsi="宋体"/>
          <w:b/>
          <w:color w:val="000000"/>
          <w:sz w:val="24"/>
        </w:rPr>
      </w:pPr>
      <w:r>
        <w:rPr>
          <w:rFonts w:hint="eastAsia" w:ascii="宋体" w:hAnsi="宋体"/>
          <w:b/>
          <w:color w:val="000000"/>
          <w:sz w:val="24"/>
        </w:rPr>
        <w:t>备注：本次询价采购设最高限价，超过最高限价的报价将被拒绝。</w:t>
      </w:r>
    </w:p>
    <w:p>
      <w:pPr>
        <w:keepNext w:val="0"/>
        <w:keepLines w:val="0"/>
        <w:pageBreakBefore w:val="0"/>
        <w:tabs>
          <w:tab w:val="left" w:pos="105"/>
          <w:tab w:val="left" w:pos="360"/>
          <w:tab w:val="left" w:pos="945"/>
          <w:tab w:val="left" w:pos="3360"/>
        </w:tabs>
        <w:kinsoku/>
        <w:wordWrap/>
        <w:overflowPunct/>
        <w:topLinePunct w:val="0"/>
        <w:bidi w:val="0"/>
        <w:adjustRightInd w:val="0"/>
        <w:snapToGrid w:val="0"/>
        <w:spacing w:line="440" w:lineRule="exact"/>
        <w:textAlignment w:val="auto"/>
        <w:rPr>
          <w:rFonts w:hint="eastAsia" w:ascii="宋体" w:hAnsi="宋体"/>
          <w:b/>
          <w:color w:val="000000"/>
          <w:sz w:val="24"/>
        </w:rPr>
      </w:pPr>
      <w:r>
        <w:rPr>
          <w:rFonts w:hint="eastAsia" w:ascii="宋体" w:hAnsi="宋体"/>
          <w:b/>
          <w:color w:val="000000"/>
          <w:sz w:val="24"/>
        </w:rPr>
        <w:t>3、确定成交供应商方法：</w:t>
      </w:r>
      <w:r>
        <w:rPr>
          <w:rFonts w:hint="eastAsia" w:ascii="宋体" w:hAnsi="宋体"/>
          <w:color w:val="000000"/>
          <w:sz w:val="24"/>
        </w:rPr>
        <w:t>采用最低价法。</w:t>
      </w:r>
    </w:p>
    <w:p>
      <w:pPr>
        <w:keepNext w:val="0"/>
        <w:keepLines w:val="0"/>
        <w:pageBreakBefore w:val="0"/>
        <w:kinsoku/>
        <w:wordWrap/>
        <w:overflowPunct/>
        <w:topLinePunct w:val="0"/>
        <w:bidi w:val="0"/>
        <w:spacing w:line="440" w:lineRule="exact"/>
        <w:textAlignment w:val="auto"/>
        <w:rPr>
          <w:rFonts w:hint="eastAsia" w:ascii="宋体" w:hAnsi="宋体"/>
          <w:b/>
          <w:color w:val="000000"/>
          <w:sz w:val="24"/>
        </w:rPr>
      </w:pPr>
      <w:r>
        <w:rPr>
          <w:rFonts w:hint="eastAsia" w:ascii="宋体" w:hAnsi="宋体"/>
          <w:b/>
          <w:color w:val="000000"/>
          <w:sz w:val="24"/>
        </w:rPr>
        <w:t>4、资格要求：</w:t>
      </w:r>
    </w:p>
    <w:p>
      <w:pPr>
        <w:keepNext w:val="0"/>
        <w:keepLines w:val="0"/>
        <w:pageBreakBefore w:val="0"/>
        <w:kinsoku/>
        <w:wordWrap/>
        <w:overflowPunct/>
        <w:topLinePunct w:val="0"/>
        <w:bidi w:val="0"/>
        <w:spacing w:line="440" w:lineRule="exact"/>
        <w:textAlignment w:val="auto"/>
        <w:rPr>
          <w:rFonts w:hint="eastAsia" w:ascii="宋体" w:hAnsi="宋体"/>
          <w:color w:val="000000"/>
          <w:sz w:val="24"/>
        </w:rPr>
      </w:pPr>
      <w:r>
        <w:rPr>
          <w:rFonts w:hint="eastAsia" w:ascii="宋体" w:hAnsi="宋体"/>
          <w:color w:val="000000"/>
          <w:sz w:val="24"/>
        </w:rPr>
        <w:t>1）投标人须在中国境内注册并具有独立法人资格，提供</w:t>
      </w:r>
      <w:r>
        <w:rPr>
          <w:rFonts w:hint="eastAsia" w:ascii="宋体" w:hAnsi="宋体"/>
          <w:b/>
          <w:color w:val="000000"/>
          <w:sz w:val="24"/>
        </w:rPr>
        <w:t>三证合一的企业法人营业执照复印件并加盖公章</w:t>
      </w:r>
      <w:r>
        <w:rPr>
          <w:rFonts w:hint="eastAsia" w:ascii="宋体" w:hAnsi="宋体"/>
          <w:color w:val="000000"/>
          <w:sz w:val="24"/>
        </w:rPr>
        <w:t>。</w:t>
      </w:r>
    </w:p>
    <w:p>
      <w:pPr>
        <w:keepNext w:val="0"/>
        <w:keepLines w:val="0"/>
        <w:pageBreakBefore w:val="0"/>
        <w:kinsoku/>
        <w:wordWrap/>
        <w:overflowPunct/>
        <w:topLinePunct w:val="0"/>
        <w:bidi w:val="0"/>
        <w:spacing w:line="440" w:lineRule="exact"/>
        <w:textAlignment w:val="auto"/>
        <w:rPr>
          <w:rFonts w:hint="eastAsia" w:ascii="宋体" w:hAnsi="宋体"/>
          <w:color w:val="000000"/>
          <w:sz w:val="24"/>
        </w:rPr>
      </w:pPr>
      <w:r>
        <w:rPr>
          <w:rFonts w:hint="eastAsia" w:ascii="宋体" w:hAnsi="宋体"/>
          <w:color w:val="000000"/>
          <w:sz w:val="24"/>
        </w:rPr>
        <w:t>2）投标代表必须经投标人的法定代表人关于参与本项目投标的授权，请提供法定代表人授权投标代表的授权委托书原件(投标代表是法定代表人无需)，法定代表人和投标代表的身份证复印件。</w:t>
      </w:r>
    </w:p>
    <w:p>
      <w:pPr>
        <w:keepNext w:val="0"/>
        <w:keepLines w:val="0"/>
        <w:pageBreakBefore w:val="0"/>
        <w:tabs>
          <w:tab w:val="left" w:pos="1134"/>
        </w:tabs>
        <w:kinsoku/>
        <w:wordWrap/>
        <w:overflowPunct/>
        <w:topLinePunct w:val="0"/>
        <w:bidi w:val="0"/>
        <w:spacing w:line="440" w:lineRule="exact"/>
        <w:ind w:right="-176" w:rightChars="-84"/>
        <w:textAlignment w:val="auto"/>
        <w:rPr>
          <w:rFonts w:hint="eastAsia" w:ascii="宋体" w:hAnsi="宋体"/>
          <w:b/>
          <w:color w:val="000000"/>
          <w:sz w:val="24"/>
          <w:shd w:val="pct10" w:color="auto" w:fill="FFFFFF"/>
        </w:rPr>
      </w:pPr>
      <w:r>
        <w:rPr>
          <w:rFonts w:hint="eastAsia" w:ascii="宋体" w:hAnsi="宋体"/>
          <w:color w:val="000000"/>
          <w:sz w:val="24"/>
        </w:rPr>
        <w:t>3）</w:t>
      </w:r>
      <w:r>
        <w:rPr>
          <w:rFonts w:hint="eastAsia" w:ascii="宋体" w:hAnsi="宋体"/>
          <w:b/>
          <w:bCs/>
          <w:color w:val="000000"/>
          <w:sz w:val="24"/>
        </w:rPr>
        <w:t>需提供无行贿犯罪记录承诺（说明）函（供应商自行对其有无行贿犯罪情形进行说明或承诺，格式自拟）</w:t>
      </w:r>
    </w:p>
    <w:p>
      <w:pPr>
        <w:keepNext w:val="0"/>
        <w:keepLines w:val="0"/>
        <w:pageBreakBefore w:val="0"/>
        <w:kinsoku/>
        <w:wordWrap/>
        <w:overflowPunct/>
        <w:topLinePunct w:val="0"/>
        <w:bidi w:val="0"/>
        <w:spacing w:line="440" w:lineRule="exact"/>
        <w:textAlignment w:val="auto"/>
        <w:rPr>
          <w:rFonts w:hint="eastAsia" w:ascii="宋体" w:hAnsi="宋体"/>
          <w:color w:val="000000"/>
          <w:sz w:val="24"/>
        </w:rPr>
      </w:pPr>
      <w:r>
        <w:rPr>
          <w:rFonts w:hint="eastAsia" w:ascii="宋体" w:hAnsi="宋体"/>
          <w:color w:val="000000"/>
          <w:sz w:val="24"/>
        </w:rPr>
        <w:t>4）本次招标不允许联合体进行投标。</w:t>
      </w:r>
    </w:p>
    <w:p>
      <w:pPr>
        <w:keepNext w:val="0"/>
        <w:keepLines w:val="0"/>
        <w:pageBreakBefore w:val="0"/>
        <w:kinsoku/>
        <w:wordWrap/>
        <w:overflowPunct/>
        <w:topLinePunct w:val="0"/>
        <w:autoSpaceDE w:val="0"/>
        <w:autoSpaceDN w:val="0"/>
        <w:bidi w:val="0"/>
        <w:spacing w:line="440" w:lineRule="exact"/>
        <w:textAlignment w:val="auto"/>
        <w:rPr>
          <w:rFonts w:ascii="宋体" w:hAnsi="宋体" w:cs="宋体"/>
          <w:color w:val="000000"/>
          <w:kern w:val="0"/>
          <w:sz w:val="24"/>
        </w:rPr>
      </w:pPr>
      <w:r>
        <w:rPr>
          <w:rFonts w:hint="eastAsia" w:ascii="宋体" w:hAnsi="宋体"/>
          <w:color w:val="000000"/>
          <w:sz w:val="24"/>
        </w:rPr>
        <w:t>5）投标人参加本次投标的前三年内，在经营活动中没有重大违法记录书面承诺函。</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Courier New"/>
          <w:b/>
          <w:bCs/>
          <w:color w:val="000000"/>
          <w:sz w:val="24"/>
        </w:rPr>
      </w:pPr>
      <w:r>
        <w:rPr>
          <w:rFonts w:hint="eastAsia" w:ascii="宋体" w:hAnsi="宋体" w:cs="Courier New"/>
          <w:b/>
          <w:bCs/>
          <w:color w:val="000000"/>
          <w:sz w:val="24"/>
        </w:rPr>
        <w:t>5、报名方式及标书费：</w:t>
      </w:r>
    </w:p>
    <w:p>
      <w:pPr>
        <w:keepNext w:val="0"/>
        <w:keepLines w:val="0"/>
        <w:pageBreakBefore w:val="0"/>
        <w:tabs>
          <w:tab w:val="left" w:pos="420"/>
        </w:tabs>
        <w:kinsoku/>
        <w:wordWrap/>
        <w:overflowPunct/>
        <w:topLinePunct w:val="0"/>
        <w:autoSpaceDE w:val="0"/>
        <w:autoSpaceDN w:val="0"/>
        <w:bidi w:val="0"/>
        <w:spacing w:line="440" w:lineRule="exact"/>
        <w:textAlignment w:val="auto"/>
        <w:rPr>
          <w:rFonts w:hint="eastAsia" w:ascii="宋体" w:hAnsi="宋体" w:cs="Arial"/>
          <w:color w:val="000000"/>
          <w:sz w:val="24"/>
        </w:rPr>
      </w:pPr>
      <w:r>
        <w:rPr>
          <w:rFonts w:hint="eastAsia" w:ascii="宋体" w:hAnsi="宋体" w:cs="Arial"/>
          <w:color w:val="000000"/>
          <w:sz w:val="24"/>
        </w:rPr>
        <w:t>5.1上门报名：即供应商直接到我司购买招标文件。</w:t>
      </w:r>
    </w:p>
    <w:p>
      <w:pPr>
        <w:keepNext w:val="0"/>
        <w:keepLines w:val="0"/>
        <w:pageBreakBefore w:val="0"/>
        <w:tabs>
          <w:tab w:val="left" w:pos="420"/>
        </w:tabs>
        <w:kinsoku/>
        <w:wordWrap/>
        <w:overflowPunct/>
        <w:topLinePunct w:val="0"/>
        <w:autoSpaceDE w:val="0"/>
        <w:autoSpaceDN w:val="0"/>
        <w:bidi w:val="0"/>
        <w:spacing w:line="440" w:lineRule="exact"/>
        <w:textAlignment w:val="auto"/>
        <w:rPr>
          <w:rFonts w:hint="eastAsia" w:ascii="宋体" w:hAnsi="宋体" w:cs="Arial"/>
          <w:color w:val="000000"/>
          <w:sz w:val="24"/>
        </w:rPr>
      </w:pPr>
      <w:r>
        <w:rPr>
          <w:rFonts w:hint="eastAsia" w:ascii="宋体" w:hAnsi="宋体" w:cs="Arial"/>
          <w:color w:val="000000"/>
          <w:sz w:val="24"/>
        </w:rPr>
        <w:t>5.2邮寄方式报名：即投标人先将标书费和邮购费转账或电汇至我司指定账户，再将转账或电汇的银行回单、报名人全称、地址、电话、传真、联系人、手机、E-mail、报名项目编号、项目名称等传真至我司，我司再将招标文件通过快递和发电子邮件方式寄给报名人。</w:t>
      </w:r>
    </w:p>
    <w:p>
      <w:pPr>
        <w:keepNext w:val="0"/>
        <w:keepLines w:val="0"/>
        <w:pageBreakBefore w:val="0"/>
        <w:tabs>
          <w:tab w:val="left" w:pos="420"/>
        </w:tabs>
        <w:kinsoku/>
        <w:wordWrap/>
        <w:overflowPunct/>
        <w:topLinePunct w:val="0"/>
        <w:autoSpaceDE w:val="0"/>
        <w:autoSpaceDN w:val="0"/>
        <w:bidi w:val="0"/>
        <w:spacing w:line="440" w:lineRule="exact"/>
        <w:textAlignment w:val="auto"/>
        <w:rPr>
          <w:rFonts w:hint="eastAsia" w:ascii="宋体" w:hAnsi="宋体" w:cs="Arial"/>
          <w:color w:val="000000"/>
          <w:sz w:val="24"/>
        </w:rPr>
      </w:pPr>
      <w:r>
        <w:rPr>
          <w:rFonts w:hint="eastAsia" w:ascii="宋体" w:hAnsi="宋体" w:cs="Arial"/>
          <w:color w:val="000000"/>
          <w:sz w:val="24"/>
        </w:rPr>
        <w:t>5.3询价文件售价为100元/份(含电子文档)，邮购费50元，本招标代理公司不对邮寄过程中可能发生的延误或丢失负责，本文件售后不退。</w:t>
      </w:r>
    </w:p>
    <w:p>
      <w:pPr>
        <w:pStyle w:val="5"/>
        <w:keepNext w:val="0"/>
        <w:keepLines w:val="0"/>
        <w:pageBreakBefore w:val="0"/>
        <w:kinsoku/>
        <w:wordWrap/>
        <w:overflowPunct/>
        <w:topLinePunct w:val="0"/>
        <w:autoSpaceDE w:val="0"/>
        <w:autoSpaceDN w:val="0"/>
        <w:bidi w:val="0"/>
        <w:spacing w:line="440" w:lineRule="exact"/>
        <w:textAlignment w:val="auto"/>
        <w:rPr>
          <w:rFonts w:hint="eastAsia" w:hAnsi="宋体"/>
          <w:b/>
          <w:bCs/>
          <w:color w:val="000000"/>
          <w:sz w:val="24"/>
          <w:szCs w:val="24"/>
        </w:rPr>
      </w:pPr>
      <w:r>
        <w:rPr>
          <w:rFonts w:hint="eastAsia" w:hAnsi="宋体"/>
          <w:b/>
          <w:bCs/>
          <w:color w:val="000000"/>
          <w:sz w:val="24"/>
          <w:szCs w:val="24"/>
        </w:rPr>
        <w:t>6、时间安排、地点：</w:t>
      </w:r>
    </w:p>
    <w:p>
      <w:pPr>
        <w:keepNext w:val="0"/>
        <w:keepLines w:val="0"/>
        <w:pageBreakBefore w:val="0"/>
        <w:kinsoku/>
        <w:wordWrap/>
        <w:overflowPunct/>
        <w:topLinePunct w:val="0"/>
        <w:bidi w:val="0"/>
        <w:spacing w:line="440" w:lineRule="exact"/>
        <w:textAlignment w:val="auto"/>
        <w:rPr>
          <w:rFonts w:hint="eastAsia" w:ascii="宋体" w:hAnsi="宋体"/>
          <w:color w:val="000000"/>
          <w:sz w:val="24"/>
        </w:rPr>
      </w:pPr>
      <w:r>
        <w:rPr>
          <w:rFonts w:hint="eastAsia" w:ascii="宋体" w:hAnsi="宋体"/>
          <w:color w:val="000000"/>
          <w:sz w:val="24"/>
        </w:rPr>
        <w:t>（1）报名时间：</w:t>
      </w:r>
      <w:r>
        <w:rPr>
          <w:rFonts w:hint="eastAsia" w:ascii="宋体" w:hAnsi="宋体" w:cs="Arial"/>
          <w:color w:val="000000"/>
          <w:sz w:val="24"/>
        </w:rPr>
        <w:t>2021年</w:t>
      </w:r>
      <w:r>
        <w:rPr>
          <w:rFonts w:hint="eastAsia" w:ascii="宋体" w:hAnsi="宋体" w:cs="Arial"/>
          <w:color w:val="000000"/>
          <w:sz w:val="24"/>
          <w:u w:val="single"/>
          <w:lang w:val="en-US" w:eastAsia="zh-CN"/>
        </w:rPr>
        <w:t>12</w:t>
      </w:r>
      <w:r>
        <w:rPr>
          <w:rFonts w:hint="eastAsia" w:ascii="宋体" w:hAnsi="宋体" w:cs="Arial"/>
          <w:color w:val="000000"/>
          <w:sz w:val="24"/>
        </w:rPr>
        <w:t>月</w:t>
      </w:r>
      <w:r>
        <w:rPr>
          <w:rFonts w:hint="eastAsia" w:ascii="宋体" w:hAnsi="宋体" w:cs="Arial"/>
          <w:color w:val="000000"/>
          <w:sz w:val="24"/>
          <w:u w:val="single"/>
          <w:lang w:val="en-US" w:eastAsia="zh-CN"/>
        </w:rPr>
        <w:t>2</w:t>
      </w:r>
      <w:r>
        <w:rPr>
          <w:rFonts w:hint="eastAsia" w:ascii="宋体" w:hAnsi="宋体" w:cs="Arial"/>
          <w:color w:val="000000"/>
          <w:sz w:val="24"/>
        </w:rPr>
        <w:t>日</w:t>
      </w:r>
      <w:r>
        <w:rPr>
          <w:rFonts w:hint="eastAsia" w:ascii="宋体" w:hAnsi="宋体"/>
          <w:color w:val="000000"/>
          <w:sz w:val="24"/>
        </w:rPr>
        <w:t>至</w:t>
      </w:r>
      <w:r>
        <w:rPr>
          <w:rFonts w:hint="eastAsia" w:ascii="宋体" w:hAnsi="宋体" w:cs="Arial"/>
          <w:color w:val="000000"/>
          <w:sz w:val="24"/>
        </w:rPr>
        <w:t>2021年</w:t>
      </w:r>
      <w:r>
        <w:rPr>
          <w:rFonts w:hint="eastAsia" w:ascii="宋体" w:hAnsi="宋体" w:cs="Arial"/>
          <w:color w:val="000000"/>
          <w:sz w:val="24"/>
          <w:u w:val="single"/>
          <w:lang w:val="en-US" w:eastAsia="zh-CN"/>
        </w:rPr>
        <w:t>12</w:t>
      </w:r>
      <w:r>
        <w:rPr>
          <w:rFonts w:hint="eastAsia" w:ascii="宋体" w:hAnsi="宋体" w:cs="Arial"/>
          <w:color w:val="000000"/>
          <w:sz w:val="24"/>
        </w:rPr>
        <w:t>月</w:t>
      </w:r>
      <w:r>
        <w:rPr>
          <w:rFonts w:hint="eastAsia" w:ascii="宋体" w:hAnsi="宋体" w:cs="Arial"/>
          <w:color w:val="000000"/>
          <w:sz w:val="24"/>
          <w:u w:val="single"/>
          <w:lang w:val="en-US" w:eastAsia="zh-CN"/>
        </w:rPr>
        <w:t>7</w:t>
      </w:r>
      <w:r>
        <w:rPr>
          <w:rFonts w:hint="eastAsia" w:ascii="宋体" w:hAnsi="宋体" w:cs="Arial"/>
          <w:color w:val="000000"/>
          <w:sz w:val="24"/>
        </w:rPr>
        <w:t>日</w:t>
      </w:r>
      <w:r>
        <w:rPr>
          <w:rFonts w:hint="eastAsia" w:ascii="宋体" w:hAnsi="宋体"/>
          <w:color w:val="000000"/>
          <w:sz w:val="24"/>
        </w:rPr>
        <w:t>（节假日及公休日除外）上午08：00—12：00，下午14：30—17：30（北京时间，以下同）；</w:t>
      </w:r>
    </w:p>
    <w:p>
      <w:pPr>
        <w:keepNext w:val="0"/>
        <w:keepLines w:val="0"/>
        <w:pageBreakBefore w:val="0"/>
        <w:kinsoku/>
        <w:wordWrap/>
        <w:overflowPunct/>
        <w:topLinePunct w:val="0"/>
        <w:bidi w:val="0"/>
        <w:spacing w:line="440" w:lineRule="exact"/>
        <w:textAlignment w:val="auto"/>
        <w:rPr>
          <w:rFonts w:hint="eastAsia" w:ascii="宋体" w:hAnsi="宋体" w:cs="Arial"/>
          <w:color w:val="000000"/>
          <w:sz w:val="24"/>
        </w:rPr>
      </w:pPr>
      <w:r>
        <w:rPr>
          <w:rFonts w:hint="eastAsia" w:ascii="宋体" w:hAnsi="宋体" w:cs="Arial"/>
          <w:color w:val="000000"/>
          <w:sz w:val="24"/>
        </w:rPr>
        <w:t>（2）</w:t>
      </w:r>
      <w:r>
        <w:rPr>
          <w:rFonts w:hint="eastAsia" w:ascii="宋体" w:hAnsi="宋体"/>
          <w:color w:val="000000"/>
          <w:sz w:val="24"/>
        </w:rPr>
        <w:t>报价文件</w:t>
      </w:r>
      <w:r>
        <w:rPr>
          <w:rFonts w:hint="eastAsia" w:ascii="宋体" w:hAnsi="宋体" w:cs="Arial"/>
          <w:color w:val="000000"/>
          <w:sz w:val="24"/>
        </w:rPr>
        <w:t>递交截止时间</w:t>
      </w:r>
      <w:r>
        <w:rPr>
          <w:rFonts w:hint="eastAsia" w:ascii="宋体" w:hAnsi="宋体"/>
          <w:color w:val="000000"/>
          <w:sz w:val="24"/>
        </w:rPr>
        <w:t>和报价时间</w:t>
      </w:r>
      <w:r>
        <w:rPr>
          <w:rFonts w:hint="eastAsia" w:ascii="宋体" w:hAnsi="宋体" w:cs="Arial"/>
          <w:color w:val="000000"/>
          <w:sz w:val="24"/>
        </w:rPr>
        <w:t>：2021年</w:t>
      </w:r>
      <w:r>
        <w:rPr>
          <w:rFonts w:hint="eastAsia" w:ascii="宋体" w:hAnsi="宋体" w:cs="Arial"/>
          <w:color w:val="000000"/>
          <w:sz w:val="24"/>
          <w:u w:val="single"/>
          <w:lang w:val="en-US" w:eastAsia="zh-CN"/>
        </w:rPr>
        <w:t>12</w:t>
      </w:r>
      <w:r>
        <w:rPr>
          <w:rFonts w:hint="eastAsia" w:ascii="宋体" w:hAnsi="宋体" w:cs="Arial"/>
          <w:color w:val="000000"/>
          <w:sz w:val="24"/>
        </w:rPr>
        <w:t>月</w:t>
      </w:r>
      <w:r>
        <w:rPr>
          <w:rFonts w:hint="eastAsia" w:ascii="宋体" w:hAnsi="宋体" w:cs="Arial"/>
          <w:color w:val="000000"/>
          <w:sz w:val="24"/>
          <w:u w:val="single"/>
          <w:lang w:val="en-US" w:eastAsia="zh-CN"/>
        </w:rPr>
        <w:t>8</w:t>
      </w:r>
      <w:r>
        <w:rPr>
          <w:rFonts w:hint="eastAsia" w:ascii="宋体" w:hAnsi="宋体" w:cs="Arial"/>
          <w:color w:val="000000"/>
          <w:sz w:val="24"/>
        </w:rPr>
        <w:t>日</w:t>
      </w:r>
      <w:r>
        <w:rPr>
          <w:rFonts w:hint="eastAsia" w:ascii="宋体" w:hAnsi="宋体" w:cs="Arial"/>
          <w:color w:val="000000"/>
          <w:sz w:val="24"/>
          <w:lang w:val="en-US" w:eastAsia="zh-CN"/>
        </w:rPr>
        <w:t>下</w:t>
      </w:r>
      <w:r>
        <w:rPr>
          <w:rFonts w:hint="eastAsia" w:ascii="宋体" w:hAnsi="宋体" w:cs="Arial"/>
          <w:color w:val="000000"/>
          <w:sz w:val="24"/>
        </w:rPr>
        <w:t>午</w:t>
      </w:r>
      <w:r>
        <w:rPr>
          <w:rFonts w:hint="eastAsia" w:ascii="宋体" w:hAnsi="宋体" w:cs="Arial"/>
          <w:color w:val="000000"/>
          <w:sz w:val="24"/>
          <w:lang w:val="en-US" w:eastAsia="zh-CN"/>
        </w:rPr>
        <w:t>15</w:t>
      </w:r>
      <w:r>
        <w:rPr>
          <w:rFonts w:hint="eastAsia" w:ascii="宋体" w:hAnsi="宋体" w:cs="Arial"/>
          <w:color w:val="000000"/>
          <w:sz w:val="24"/>
        </w:rPr>
        <w:t>：</w:t>
      </w:r>
      <w:r>
        <w:rPr>
          <w:rFonts w:hint="eastAsia" w:ascii="宋体" w:hAnsi="宋体" w:cs="Arial"/>
          <w:color w:val="000000"/>
          <w:sz w:val="24"/>
          <w:lang w:val="en-US" w:eastAsia="zh-CN"/>
        </w:rPr>
        <w:t>00</w:t>
      </w:r>
      <w:r>
        <w:rPr>
          <w:rFonts w:hint="eastAsia" w:ascii="宋体" w:hAnsi="宋体" w:cs="Arial"/>
          <w:color w:val="000000"/>
          <w:sz w:val="24"/>
        </w:rPr>
        <w:t>时；逾期收到的或不符合规定的报价文件将被拒绝，</w:t>
      </w:r>
      <w:r>
        <w:rPr>
          <w:rFonts w:ascii="宋体" w:hAnsi="宋体"/>
          <w:color w:val="000000"/>
          <w:sz w:val="24"/>
        </w:rPr>
        <w:t>并将其原封不动地退回</w:t>
      </w:r>
      <w:r>
        <w:rPr>
          <w:rFonts w:hint="eastAsia" w:ascii="宋体" w:hAnsi="宋体"/>
          <w:color w:val="000000"/>
          <w:sz w:val="24"/>
        </w:rPr>
        <w:t>报价</w:t>
      </w:r>
      <w:r>
        <w:rPr>
          <w:rFonts w:ascii="宋体" w:hAnsi="宋体"/>
          <w:color w:val="000000"/>
          <w:sz w:val="24"/>
        </w:rPr>
        <w:t>人</w:t>
      </w:r>
      <w:r>
        <w:rPr>
          <w:rFonts w:hint="eastAsia" w:ascii="宋体" w:hAnsi="宋体" w:cs="Arial"/>
          <w:color w:val="000000"/>
          <w:sz w:val="24"/>
        </w:rPr>
        <w:t>。</w:t>
      </w:r>
    </w:p>
    <w:p>
      <w:pPr>
        <w:keepNext w:val="0"/>
        <w:keepLines w:val="0"/>
        <w:pageBreakBefore w:val="0"/>
        <w:kinsoku/>
        <w:wordWrap/>
        <w:overflowPunct/>
        <w:topLinePunct w:val="0"/>
        <w:bidi w:val="0"/>
        <w:spacing w:line="440" w:lineRule="exact"/>
        <w:textAlignment w:val="auto"/>
        <w:rPr>
          <w:rFonts w:hint="eastAsia" w:ascii="宋体" w:hAnsi="宋体" w:cs="Arial"/>
          <w:color w:val="000000"/>
          <w:sz w:val="24"/>
        </w:rPr>
      </w:pPr>
      <w:r>
        <w:rPr>
          <w:rFonts w:hint="eastAsia" w:ascii="宋体" w:hAnsi="宋体" w:cs="Arial"/>
          <w:color w:val="000000"/>
          <w:sz w:val="24"/>
        </w:rPr>
        <w:t>（3）</w:t>
      </w:r>
      <w:r>
        <w:rPr>
          <w:rFonts w:hint="eastAsia" w:ascii="宋体" w:hAnsi="宋体"/>
          <w:color w:val="000000"/>
          <w:sz w:val="24"/>
        </w:rPr>
        <w:t>报价地点：</w:t>
      </w:r>
      <w:r>
        <w:rPr>
          <w:rFonts w:hint="eastAsia" w:ascii="宋体" w:hAnsi="宋体"/>
          <w:color w:val="000000"/>
          <w:sz w:val="24"/>
          <w:u w:val="single"/>
        </w:rPr>
        <w:t>莆田市城厢区</w:t>
      </w:r>
      <w:r>
        <w:rPr>
          <w:rFonts w:hint="eastAsia" w:ascii="宋体" w:hAnsi="宋体"/>
          <w:color w:val="000000"/>
          <w:sz w:val="24"/>
          <w:u w:val="single"/>
          <w:lang w:val="en-US" w:eastAsia="zh-CN"/>
        </w:rPr>
        <w:t>龙桥街道东园西路1133号西山小区A区2号楼9梯323室</w:t>
      </w:r>
      <w:r>
        <w:rPr>
          <w:rFonts w:hint="eastAsia" w:ascii="宋体" w:hAnsi="宋体"/>
          <w:color w:val="000000"/>
          <w:sz w:val="24"/>
          <w:u w:val="single"/>
        </w:rPr>
        <w:t>，投标文件由招标代理人的工作人员接收</w:t>
      </w:r>
      <w:r>
        <w:rPr>
          <w:rFonts w:hint="eastAsia" w:ascii="宋体" w:hAnsi="宋体" w:cs="Arial"/>
          <w:color w:val="000000"/>
          <w:sz w:val="24"/>
        </w:rPr>
        <w:t>。</w:t>
      </w:r>
    </w:p>
    <w:p>
      <w:pPr>
        <w:keepNext w:val="0"/>
        <w:keepLines w:val="0"/>
        <w:pageBreakBefore w:val="0"/>
        <w:widowControl/>
        <w:kinsoku/>
        <w:wordWrap/>
        <w:overflowPunct/>
        <w:topLinePunct w:val="0"/>
        <w:bidi w:val="0"/>
        <w:spacing w:line="440" w:lineRule="exact"/>
        <w:jc w:val="left"/>
        <w:textAlignment w:val="auto"/>
        <w:rPr>
          <w:rFonts w:hint="eastAsia" w:ascii="宋体" w:hAnsi="宋体"/>
          <w:color w:val="000000"/>
          <w:sz w:val="24"/>
        </w:rPr>
      </w:pPr>
      <w:r>
        <w:rPr>
          <w:rFonts w:hint="eastAsia" w:ascii="宋体" w:hAnsi="宋体"/>
          <w:b/>
          <w:color w:val="000000"/>
          <w:sz w:val="24"/>
        </w:rPr>
        <w:t>7、投标保证金：</w:t>
      </w:r>
      <w:r>
        <w:rPr>
          <w:rFonts w:hint="eastAsia" w:ascii="宋体" w:hAnsi="宋体"/>
          <w:color w:val="000000"/>
          <w:sz w:val="24"/>
        </w:rPr>
        <w:t>投标保证金为</w:t>
      </w:r>
      <w:r>
        <w:rPr>
          <w:rFonts w:hint="eastAsia" w:ascii="宋体" w:hAnsi="宋体"/>
          <w:b/>
          <w:bCs/>
          <w:color w:val="000000"/>
          <w:sz w:val="24"/>
        </w:rPr>
        <w:t>合同包一：</w:t>
      </w:r>
      <w:r>
        <w:rPr>
          <w:rFonts w:hint="eastAsia" w:ascii="宋体" w:hAnsi="宋体"/>
          <w:b/>
          <w:color w:val="000000"/>
          <w:sz w:val="24"/>
          <w:u w:val="single"/>
        </w:rPr>
        <w:t>人民币</w:t>
      </w:r>
      <w:r>
        <w:rPr>
          <w:rFonts w:hint="eastAsia" w:ascii="宋体" w:hAnsi="宋体"/>
          <w:b/>
          <w:bCs w:val="0"/>
          <w:color w:val="000000"/>
          <w:sz w:val="24"/>
          <w:u w:val="single"/>
          <w:lang w:val="en-US" w:eastAsia="zh-CN"/>
        </w:rPr>
        <w:t>肆仟捌佰元</w:t>
      </w:r>
      <w:r>
        <w:rPr>
          <w:rFonts w:hint="eastAsia" w:ascii="宋体" w:hAnsi="宋体"/>
          <w:b/>
          <w:bCs w:val="0"/>
          <w:color w:val="000000"/>
          <w:sz w:val="24"/>
          <w:u w:val="single"/>
        </w:rPr>
        <w:t>整（￥</w:t>
      </w:r>
      <w:r>
        <w:rPr>
          <w:rFonts w:hint="eastAsia" w:ascii="宋体" w:hAnsi="宋体"/>
          <w:b/>
          <w:bCs w:val="0"/>
          <w:color w:val="000000"/>
          <w:sz w:val="24"/>
          <w:u w:val="single"/>
          <w:lang w:val="en-US" w:eastAsia="zh-CN"/>
        </w:rPr>
        <w:t>480</w:t>
      </w:r>
      <w:r>
        <w:rPr>
          <w:rFonts w:hint="eastAsia" w:ascii="宋体" w:hAnsi="宋体"/>
          <w:b/>
          <w:bCs w:val="0"/>
          <w:color w:val="000000"/>
          <w:sz w:val="24"/>
          <w:u w:val="single"/>
        </w:rPr>
        <w:t>0元）</w:t>
      </w:r>
      <w:r>
        <w:rPr>
          <w:rFonts w:hint="eastAsia" w:ascii="宋体" w:hAnsi="宋体"/>
          <w:b/>
          <w:color w:val="000000"/>
          <w:sz w:val="24"/>
          <w:u w:val="single"/>
        </w:rPr>
        <w:t>；</w:t>
      </w:r>
      <w:r>
        <w:rPr>
          <w:rFonts w:hint="eastAsia" w:ascii="宋体" w:hAnsi="宋体"/>
          <w:color w:val="000000"/>
          <w:sz w:val="24"/>
        </w:rPr>
        <w:t>投标保证金以转账或电汇形式提交，不直接接受现金或汇票，以投标文件递交截止时间前到帐为准。</w:t>
      </w:r>
    </w:p>
    <w:p>
      <w:pPr>
        <w:keepNext w:val="0"/>
        <w:keepLines w:val="0"/>
        <w:pageBreakBefore w:val="0"/>
        <w:kinsoku/>
        <w:wordWrap/>
        <w:overflowPunct/>
        <w:topLinePunct w:val="0"/>
        <w:bidi w:val="0"/>
        <w:spacing w:line="440" w:lineRule="exact"/>
        <w:jc w:val="left"/>
        <w:textAlignment w:val="auto"/>
        <w:rPr>
          <w:rFonts w:hint="eastAsia" w:ascii="宋体" w:hAnsi="宋体"/>
          <w:color w:val="000000"/>
          <w:sz w:val="24"/>
        </w:rPr>
      </w:pPr>
      <w:r>
        <w:rPr>
          <w:rFonts w:hint="eastAsia" w:ascii="宋体" w:hAnsi="宋体"/>
          <w:b/>
          <w:color w:val="000000"/>
          <w:sz w:val="24"/>
        </w:rPr>
        <w:t>8、指定帐户</w:t>
      </w:r>
      <w:r>
        <w:rPr>
          <w:rFonts w:hint="eastAsia" w:ascii="宋体" w:hAnsi="宋体"/>
          <w:color w:val="000000"/>
          <w:sz w:val="24"/>
        </w:rPr>
        <w:t>：</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sz w:val="24"/>
        </w:rPr>
      </w:pPr>
      <w:r>
        <w:rPr>
          <w:rFonts w:hint="eastAsia" w:ascii="宋体" w:hAnsi="宋体"/>
          <w:color w:val="000000"/>
          <w:sz w:val="24"/>
        </w:rPr>
        <w:t>（1）</w:t>
      </w:r>
      <w:r>
        <w:rPr>
          <w:rFonts w:hint="eastAsia" w:ascii="宋体" w:hAnsi="宋体"/>
          <w:b/>
          <w:color w:val="000000"/>
          <w:sz w:val="24"/>
        </w:rPr>
        <w:t>投标保证金缴纳帐户</w:t>
      </w:r>
      <w:r>
        <w:rPr>
          <w:rFonts w:hint="eastAsia" w:ascii="宋体" w:hAnsi="宋体"/>
          <w:color w:val="000000"/>
          <w:sz w:val="24"/>
        </w:rPr>
        <w:t>：开户名--福建莆田兴鑫招标代理有限公司，开户行—中国邮政储蓄银行股份有限公司莆田市城厢区支行，帐号—935002010016936699。</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sz w:val="24"/>
        </w:rPr>
      </w:pPr>
      <w:r>
        <w:rPr>
          <w:rFonts w:hint="eastAsia" w:ascii="宋体" w:hAnsi="宋体"/>
          <w:color w:val="000000"/>
          <w:sz w:val="24"/>
        </w:rPr>
        <w:t>（2）</w:t>
      </w:r>
      <w:r>
        <w:rPr>
          <w:rFonts w:hint="eastAsia" w:ascii="宋体" w:hAnsi="宋体"/>
          <w:b/>
          <w:color w:val="000000"/>
          <w:sz w:val="24"/>
        </w:rPr>
        <w:t>标书工本费、中标服务费缴纳帐户</w:t>
      </w:r>
      <w:r>
        <w:rPr>
          <w:rFonts w:hint="eastAsia" w:ascii="宋体" w:hAnsi="宋体"/>
          <w:color w:val="000000"/>
          <w:sz w:val="24"/>
        </w:rPr>
        <w:t>：开户名--福建莆田兴鑫招标代理有限公司，开户行—招商银行股份有限公司莆田分行，帐号—</w:t>
      </w:r>
      <w:r>
        <w:rPr>
          <w:rFonts w:ascii="宋体" w:hAnsi="宋体"/>
          <w:color w:val="000000"/>
          <w:sz w:val="24"/>
        </w:rPr>
        <w:t>6232625940080501</w:t>
      </w:r>
      <w:r>
        <w:rPr>
          <w:rFonts w:hint="eastAsia" w:ascii="宋体" w:hAnsi="宋体"/>
          <w:color w:val="000000"/>
          <w:sz w:val="24"/>
        </w:rPr>
        <w:t>。</w:t>
      </w:r>
    </w:p>
    <w:p>
      <w:pPr>
        <w:keepNext w:val="0"/>
        <w:keepLines w:val="0"/>
        <w:pageBreakBefore w:val="0"/>
        <w:kinsoku/>
        <w:wordWrap/>
        <w:overflowPunct/>
        <w:topLinePunct w:val="0"/>
        <w:bidi w:val="0"/>
        <w:spacing w:line="440" w:lineRule="exact"/>
        <w:textAlignment w:val="auto"/>
        <w:rPr>
          <w:rFonts w:hint="eastAsia" w:ascii="宋体" w:hAnsi="宋体"/>
          <w:b/>
          <w:color w:val="000000"/>
          <w:sz w:val="24"/>
        </w:rPr>
      </w:pPr>
      <w:r>
        <w:rPr>
          <w:rFonts w:hint="eastAsia" w:ascii="宋体" w:hAnsi="宋体"/>
          <w:b/>
          <w:color w:val="000000"/>
          <w:sz w:val="24"/>
        </w:rPr>
        <w:t>9、本批采购确定成交人的办法：</w:t>
      </w:r>
    </w:p>
    <w:p>
      <w:pPr>
        <w:keepNext w:val="0"/>
        <w:keepLines w:val="0"/>
        <w:pageBreakBefore w:val="0"/>
        <w:kinsoku/>
        <w:wordWrap/>
        <w:overflowPunct/>
        <w:topLinePunct w:val="0"/>
        <w:bidi w:val="0"/>
        <w:spacing w:line="440" w:lineRule="exact"/>
        <w:ind w:firstLine="540" w:firstLineChars="225"/>
        <w:textAlignment w:val="auto"/>
        <w:rPr>
          <w:rFonts w:hint="eastAsia" w:ascii="宋体" w:hAnsi="宋体"/>
          <w:b/>
          <w:color w:val="000000"/>
          <w:sz w:val="24"/>
        </w:rPr>
      </w:pPr>
      <w:r>
        <w:rPr>
          <w:rFonts w:hint="eastAsia" w:ascii="宋体" w:hAnsi="宋体" w:cs="Arial"/>
          <w:color w:val="000000"/>
          <w:sz w:val="24"/>
        </w:rPr>
        <w:t>采取最低评标价法确定成交供应商。即在全部满足文件实质性要求前提下，依据统一的价格要素评定最低报价，以提出最低报价的报价人作为成交供应商。</w:t>
      </w:r>
      <w:r>
        <w:rPr>
          <w:rFonts w:hint="eastAsia" w:ascii="宋体" w:hAnsi="宋体"/>
          <w:color w:val="000000"/>
          <w:sz w:val="24"/>
        </w:rPr>
        <w:t>若出现报价相同的，则按服务要求高低及售后服务优劣的顺序推荐</w:t>
      </w:r>
      <w:r>
        <w:rPr>
          <w:rFonts w:hint="eastAsia" w:ascii="宋体" w:hAnsi="宋体" w:cs="Arial"/>
          <w:color w:val="000000"/>
          <w:sz w:val="24"/>
        </w:rPr>
        <w:t>成交供应商</w:t>
      </w:r>
      <w:r>
        <w:rPr>
          <w:rFonts w:hint="eastAsia" w:ascii="宋体" w:hAnsi="宋体"/>
          <w:color w:val="000000"/>
          <w:sz w:val="24"/>
        </w:rPr>
        <w:t>。</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sz w:val="24"/>
        </w:rPr>
      </w:pPr>
      <w:r>
        <w:rPr>
          <w:rFonts w:hint="eastAsia" w:ascii="宋体" w:hAnsi="宋体"/>
          <w:b/>
          <w:color w:val="000000"/>
          <w:sz w:val="24"/>
        </w:rPr>
        <w:t>10、</w:t>
      </w:r>
      <w:r>
        <w:rPr>
          <w:rFonts w:ascii="宋体" w:hAnsi="宋体"/>
          <w:color w:val="000000"/>
          <w:sz w:val="24"/>
        </w:rPr>
        <w:t>意向</w:t>
      </w:r>
      <w:r>
        <w:rPr>
          <w:rFonts w:hint="eastAsia" w:ascii="宋体" w:hAnsi="宋体"/>
          <w:color w:val="000000"/>
          <w:sz w:val="24"/>
        </w:rPr>
        <w:t>报价</w:t>
      </w:r>
      <w:r>
        <w:rPr>
          <w:rFonts w:ascii="宋体" w:hAnsi="宋体"/>
          <w:color w:val="000000"/>
          <w:sz w:val="24"/>
        </w:rPr>
        <w:t>人对本次</w:t>
      </w:r>
      <w:r>
        <w:rPr>
          <w:rFonts w:hint="eastAsia" w:ascii="宋体" w:hAnsi="宋体"/>
          <w:color w:val="000000"/>
          <w:sz w:val="24"/>
        </w:rPr>
        <w:t>询价</w:t>
      </w:r>
      <w:r>
        <w:rPr>
          <w:rFonts w:ascii="宋体" w:hAnsi="宋体"/>
          <w:color w:val="000000"/>
          <w:sz w:val="24"/>
        </w:rPr>
        <w:t>活动事项提出疑问的，请在</w:t>
      </w:r>
      <w:r>
        <w:rPr>
          <w:rFonts w:hint="eastAsia" w:ascii="宋体" w:hAnsi="宋体"/>
          <w:color w:val="000000"/>
          <w:sz w:val="24"/>
        </w:rPr>
        <w:t>报价</w:t>
      </w:r>
      <w:r>
        <w:rPr>
          <w:rFonts w:ascii="宋体" w:hAnsi="宋体"/>
          <w:color w:val="000000"/>
          <w:sz w:val="24"/>
        </w:rPr>
        <w:t>截止时间</w:t>
      </w:r>
      <w:r>
        <w:rPr>
          <w:rFonts w:hint="eastAsia" w:ascii="宋体" w:hAnsi="宋体"/>
          <w:color w:val="000000"/>
          <w:sz w:val="24"/>
        </w:rPr>
        <w:t>3</w:t>
      </w:r>
      <w:r>
        <w:rPr>
          <w:rFonts w:ascii="宋体" w:hAnsi="宋体"/>
          <w:color w:val="000000"/>
          <w:sz w:val="24"/>
        </w:rPr>
        <w:t>日之前， 以信函或传真的形式与招标代理人联系。</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sz w:val="24"/>
        </w:rPr>
      </w:pPr>
      <w:r>
        <w:rPr>
          <w:rFonts w:hint="eastAsia" w:ascii="宋体" w:hAnsi="宋体"/>
          <w:b/>
          <w:color w:val="000000"/>
          <w:sz w:val="24"/>
        </w:rPr>
        <w:t>11、</w:t>
      </w:r>
      <w:r>
        <w:rPr>
          <w:rFonts w:ascii="宋体" w:hAnsi="宋体"/>
          <w:color w:val="000000"/>
          <w:sz w:val="24"/>
        </w:rPr>
        <w:t>我司将在中国政府采购网和</w:t>
      </w:r>
      <w:r>
        <w:rPr>
          <w:rFonts w:hint="eastAsia" w:ascii="宋体" w:hAnsi="宋体"/>
          <w:color w:val="000000"/>
          <w:sz w:val="24"/>
        </w:rPr>
        <w:t>福建招标采购网</w:t>
      </w:r>
      <w:r>
        <w:rPr>
          <w:rFonts w:ascii="宋体" w:hAnsi="宋体"/>
          <w:color w:val="000000"/>
          <w:sz w:val="24"/>
        </w:rPr>
        <w:t>上发布本项目的</w:t>
      </w:r>
      <w:r>
        <w:rPr>
          <w:rFonts w:hint="eastAsia" w:ascii="宋体" w:hAnsi="宋体"/>
          <w:color w:val="000000"/>
          <w:sz w:val="24"/>
        </w:rPr>
        <w:t>询价</w:t>
      </w:r>
      <w:r>
        <w:rPr>
          <w:rFonts w:ascii="宋体" w:hAnsi="宋体"/>
          <w:color w:val="000000"/>
          <w:sz w:val="24"/>
        </w:rPr>
        <w:t>公告、更改通知、答疑纪要、评标结果等信息，请意向</w:t>
      </w:r>
      <w:r>
        <w:rPr>
          <w:rFonts w:hint="eastAsia" w:ascii="宋体" w:hAnsi="宋体"/>
          <w:color w:val="000000"/>
          <w:sz w:val="24"/>
        </w:rPr>
        <w:t>报价</w:t>
      </w:r>
      <w:r>
        <w:rPr>
          <w:rFonts w:ascii="宋体" w:hAnsi="宋体"/>
          <w:color w:val="000000"/>
          <w:sz w:val="24"/>
        </w:rPr>
        <w:t>人及时关注，意向</w:t>
      </w:r>
      <w:r>
        <w:rPr>
          <w:rFonts w:hint="eastAsia" w:ascii="宋体" w:hAnsi="宋体"/>
          <w:color w:val="000000"/>
          <w:sz w:val="24"/>
        </w:rPr>
        <w:t>报价</w:t>
      </w:r>
      <w:r>
        <w:rPr>
          <w:rFonts w:ascii="宋体" w:hAnsi="宋体"/>
          <w:color w:val="000000"/>
          <w:sz w:val="24"/>
        </w:rPr>
        <w:t>人若没有在以上网站上查询相关更改通知和答疑纪要等信息而影响</w:t>
      </w:r>
      <w:r>
        <w:rPr>
          <w:rFonts w:hint="eastAsia" w:ascii="宋体" w:hAnsi="宋体"/>
          <w:color w:val="000000"/>
          <w:sz w:val="24"/>
        </w:rPr>
        <w:t>报价</w:t>
      </w:r>
      <w:r>
        <w:rPr>
          <w:rFonts w:ascii="宋体" w:hAnsi="宋体"/>
          <w:color w:val="000000"/>
          <w:sz w:val="24"/>
        </w:rPr>
        <w:t>的，意向</w:t>
      </w:r>
      <w:r>
        <w:rPr>
          <w:rFonts w:hint="eastAsia" w:ascii="宋体" w:hAnsi="宋体"/>
          <w:color w:val="000000"/>
          <w:sz w:val="24"/>
        </w:rPr>
        <w:t>报价</w:t>
      </w:r>
      <w:r>
        <w:rPr>
          <w:rFonts w:ascii="宋体" w:hAnsi="宋体"/>
          <w:color w:val="000000"/>
          <w:sz w:val="24"/>
        </w:rPr>
        <w:t>人自行承担相关责任。</w:t>
      </w:r>
    </w:p>
    <w:p>
      <w:pPr>
        <w:keepNext w:val="0"/>
        <w:keepLines w:val="0"/>
        <w:pageBreakBefore w:val="0"/>
        <w:widowControl/>
        <w:kinsoku/>
        <w:wordWrap/>
        <w:overflowPunct/>
        <w:topLinePunct w:val="0"/>
        <w:bidi w:val="0"/>
        <w:spacing w:line="440" w:lineRule="exact"/>
        <w:jc w:val="left"/>
        <w:textAlignment w:val="auto"/>
        <w:rPr>
          <w:rFonts w:ascii="宋体" w:hAnsi="宋体"/>
          <w:b/>
          <w:color w:val="000000"/>
          <w:sz w:val="24"/>
        </w:rPr>
      </w:pPr>
      <w:r>
        <w:rPr>
          <w:rFonts w:hint="eastAsia" w:ascii="宋体" w:hAnsi="宋体"/>
          <w:b/>
          <w:color w:val="000000"/>
          <w:sz w:val="24"/>
        </w:rPr>
        <w:t>12、</w:t>
      </w:r>
      <w:r>
        <w:rPr>
          <w:rFonts w:ascii="宋体" w:hAnsi="宋体"/>
          <w:b/>
          <w:color w:val="000000"/>
          <w:sz w:val="24"/>
        </w:rPr>
        <w:t>采购单位和招标代理</w:t>
      </w:r>
      <w:r>
        <w:rPr>
          <w:rFonts w:hint="eastAsia" w:ascii="宋体" w:hAnsi="宋体"/>
          <w:b/>
          <w:color w:val="000000"/>
          <w:sz w:val="24"/>
        </w:rPr>
        <w:t>机构</w:t>
      </w:r>
      <w:r>
        <w:rPr>
          <w:rFonts w:ascii="宋体" w:hAnsi="宋体"/>
          <w:b/>
          <w:color w:val="000000"/>
          <w:sz w:val="24"/>
        </w:rPr>
        <w:t>的名称和地址</w:t>
      </w:r>
    </w:p>
    <w:p>
      <w:pPr>
        <w:keepNext w:val="0"/>
        <w:keepLines w:val="0"/>
        <w:pageBreakBefore w:val="0"/>
        <w:widowControl/>
        <w:kinsoku/>
        <w:wordWrap/>
        <w:overflowPunct/>
        <w:topLinePunct w:val="0"/>
        <w:bidi w:val="0"/>
        <w:spacing w:line="440" w:lineRule="exact"/>
        <w:ind w:firstLine="480" w:firstLineChars="200"/>
        <w:jc w:val="left"/>
        <w:textAlignment w:val="auto"/>
        <w:rPr>
          <w:rFonts w:hint="eastAsia" w:ascii="宋体" w:hAnsi="宋体" w:eastAsia="宋体"/>
          <w:color w:val="000000"/>
          <w:sz w:val="24"/>
          <w:lang w:eastAsia="zh-CN"/>
        </w:rPr>
      </w:pPr>
      <w:r>
        <w:rPr>
          <w:rFonts w:hint="eastAsia" w:ascii="宋体" w:hAnsi="宋体"/>
          <w:color w:val="000000"/>
          <w:sz w:val="24"/>
        </w:rPr>
        <w:t>(1) 采购人：</w:t>
      </w:r>
      <w:r>
        <w:rPr>
          <w:rFonts w:hint="eastAsia" w:ascii="宋体" w:hAnsi="宋体"/>
          <w:color w:val="000000"/>
          <w:sz w:val="24"/>
          <w:lang w:eastAsia="zh-CN"/>
        </w:rPr>
        <w:t>湄洲湾职业技术学院</w:t>
      </w:r>
    </w:p>
    <w:p>
      <w:pPr>
        <w:widowControl/>
        <w:tabs>
          <w:tab w:val="left" w:pos="1134"/>
        </w:tabs>
        <w:spacing w:line="400" w:lineRule="exact"/>
        <w:ind w:firstLine="960" w:firstLineChars="400"/>
        <w:rPr>
          <w:rFonts w:hint="default" w:ascii="宋体" w:hAnsi="宋体" w:eastAsia="宋体"/>
          <w:color w:val="000000"/>
          <w:sz w:val="24"/>
          <w:lang w:val="en-US" w:eastAsia="zh-CN"/>
        </w:rPr>
      </w:pPr>
      <w:r>
        <w:rPr>
          <w:rFonts w:hint="eastAsia" w:ascii="宋体" w:hAnsi="宋体"/>
          <w:color w:val="000000"/>
          <w:sz w:val="24"/>
        </w:rPr>
        <w:t>联系人\电话：</w:t>
      </w:r>
      <w:r>
        <w:rPr>
          <w:rFonts w:hint="eastAsia" w:ascii="宋体" w:hAnsi="宋体"/>
          <w:color w:val="000000"/>
          <w:sz w:val="24"/>
          <w:lang w:eastAsia="zh-CN"/>
        </w:rPr>
        <w:t>陈老师</w:t>
      </w:r>
      <w:r>
        <w:rPr>
          <w:rFonts w:hint="eastAsia" w:ascii="宋体" w:hAnsi="宋体"/>
          <w:color w:val="000000"/>
          <w:sz w:val="24"/>
        </w:rPr>
        <w:t>\</w:t>
      </w:r>
      <w:r>
        <w:rPr>
          <w:rFonts w:hint="eastAsia" w:ascii="宋体" w:hAnsi="宋体" w:eastAsia="宋体" w:cs="Times New Roman"/>
          <w:color w:val="000000"/>
          <w:sz w:val="24"/>
          <w:lang w:eastAsia="zh-CN"/>
        </w:rPr>
        <w:t>15960752583</w:t>
      </w:r>
    </w:p>
    <w:p>
      <w:pPr>
        <w:keepNext w:val="0"/>
        <w:keepLines w:val="0"/>
        <w:pageBreakBefore w:val="0"/>
        <w:widowControl/>
        <w:kinsoku/>
        <w:wordWrap/>
        <w:overflowPunct/>
        <w:topLinePunct w:val="0"/>
        <w:bidi w:val="0"/>
        <w:spacing w:line="440" w:lineRule="exact"/>
        <w:ind w:firstLine="480" w:firstLineChars="200"/>
        <w:jc w:val="left"/>
        <w:textAlignment w:val="auto"/>
        <w:rPr>
          <w:rFonts w:hint="eastAsia" w:ascii="宋体" w:hAnsi="宋体"/>
          <w:color w:val="000000"/>
          <w:sz w:val="24"/>
        </w:rPr>
      </w:pPr>
      <w:r>
        <w:rPr>
          <w:rFonts w:hint="eastAsia" w:ascii="宋体" w:hAnsi="宋体"/>
          <w:color w:val="000000"/>
          <w:sz w:val="24"/>
        </w:rPr>
        <w:t>(2) 招标代理人：福建莆田兴鑫招标代理有限公司</w:t>
      </w:r>
    </w:p>
    <w:p>
      <w:pPr>
        <w:keepNext w:val="0"/>
        <w:keepLines w:val="0"/>
        <w:pageBreakBefore w:val="0"/>
        <w:kinsoku/>
        <w:wordWrap/>
        <w:overflowPunct/>
        <w:topLinePunct w:val="0"/>
        <w:bidi w:val="0"/>
        <w:spacing w:line="440" w:lineRule="exact"/>
        <w:ind w:firstLine="960" w:firstLineChars="400"/>
        <w:textAlignment w:val="auto"/>
        <w:rPr>
          <w:rFonts w:ascii="宋体" w:hAnsi="宋体"/>
          <w:color w:val="000000"/>
          <w:sz w:val="24"/>
        </w:rPr>
      </w:pPr>
      <w:r>
        <w:rPr>
          <w:rFonts w:hint="eastAsia" w:ascii="宋体" w:hAnsi="宋体"/>
          <w:color w:val="000000"/>
          <w:sz w:val="24"/>
        </w:rPr>
        <w:t>地址：莆田市城厢区</w:t>
      </w:r>
      <w:r>
        <w:rPr>
          <w:rFonts w:hint="eastAsia" w:ascii="宋体" w:hAnsi="宋体"/>
          <w:color w:val="000000"/>
          <w:sz w:val="24"/>
          <w:lang w:val="en-US" w:eastAsia="zh-CN"/>
        </w:rPr>
        <w:t>龙桥街道东园西路1133号西山小区A区2号楼9梯323室</w:t>
      </w:r>
    </w:p>
    <w:p>
      <w:pPr>
        <w:keepNext w:val="0"/>
        <w:keepLines w:val="0"/>
        <w:pageBreakBefore w:val="0"/>
        <w:kinsoku/>
        <w:wordWrap/>
        <w:overflowPunct/>
        <w:topLinePunct w:val="0"/>
        <w:bidi w:val="0"/>
        <w:spacing w:line="440" w:lineRule="exact"/>
        <w:ind w:firstLine="960" w:firstLineChars="400"/>
        <w:textAlignment w:val="auto"/>
        <w:rPr>
          <w:rFonts w:ascii="宋体" w:hAnsi="宋体"/>
          <w:color w:val="000000"/>
          <w:sz w:val="24"/>
        </w:rPr>
      </w:pPr>
      <w:r>
        <w:rPr>
          <w:rFonts w:hint="eastAsia" w:ascii="宋体" w:hAnsi="宋体"/>
          <w:color w:val="000000"/>
          <w:sz w:val="24"/>
        </w:rPr>
        <w:t>联系人：小陈</w:t>
      </w:r>
    </w:p>
    <w:p>
      <w:pPr>
        <w:keepNext w:val="0"/>
        <w:keepLines w:val="0"/>
        <w:pageBreakBefore w:val="0"/>
        <w:kinsoku/>
        <w:wordWrap/>
        <w:overflowPunct/>
        <w:topLinePunct w:val="0"/>
        <w:bidi w:val="0"/>
        <w:spacing w:line="440" w:lineRule="exact"/>
        <w:ind w:firstLine="960" w:firstLineChars="400"/>
        <w:textAlignment w:val="auto"/>
        <w:rPr>
          <w:rFonts w:hint="eastAsia" w:ascii="宋体" w:hAnsi="宋体"/>
          <w:color w:val="000000"/>
          <w:sz w:val="24"/>
        </w:rPr>
      </w:pPr>
      <w:r>
        <w:rPr>
          <w:rFonts w:hint="eastAsia" w:ascii="宋体" w:hAnsi="宋体"/>
          <w:color w:val="000000"/>
          <w:sz w:val="24"/>
        </w:rPr>
        <w:t xml:space="preserve">电话：18030342382    </w:t>
      </w:r>
    </w:p>
    <w:p>
      <w:pPr>
        <w:keepNext w:val="0"/>
        <w:keepLines w:val="0"/>
        <w:pageBreakBefore w:val="0"/>
        <w:kinsoku/>
        <w:wordWrap/>
        <w:overflowPunct/>
        <w:topLinePunct w:val="0"/>
        <w:bidi w:val="0"/>
        <w:spacing w:line="440" w:lineRule="exact"/>
        <w:ind w:firstLine="960" w:firstLineChars="400"/>
        <w:textAlignment w:val="auto"/>
        <w:rPr>
          <w:rFonts w:hint="eastAsia" w:ascii="宋体" w:hAnsi="宋体"/>
          <w:color w:val="000000"/>
          <w:sz w:val="24"/>
        </w:rPr>
      </w:pPr>
      <w:r>
        <w:rPr>
          <w:rFonts w:hint="eastAsia" w:ascii="宋体" w:hAnsi="宋体"/>
          <w:color w:val="000000"/>
          <w:sz w:val="24"/>
        </w:rPr>
        <w:t>公司邮箱：</w:t>
      </w:r>
      <w:r>
        <w:rPr>
          <w:rFonts w:ascii="宋体" w:hAnsi="宋体"/>
          <w:color w:val="000000"/>
          <w:sz w:val="24"/>
        </w:rPr>
        <w:t>xxzb2020@126.com</w:t>
      </w:r>
    </w:p>
    <w:p>
      <w:pPr>
        <w:widowControl/>
        <w:ind w:firstLine="723" w:firstLineChars="200"/>
        <w:jc w:val="center"/>
        <w:rPr>
          <w:rFonts w:hint="eastAsia" w:ascii="宋体" w:hAnsi="宋体"/>
          <w:b/>
          <w:color w:val="000000"/>
          <w:sz w:val="36"/>
          <w:szCs w:val="36"/>
        </w:rPr>
      </w:pPr>
    </w:p>
    <w:p>
      <w:pPr>
        <w:widowControl/>
        <w:ind w:firstLine="723" w:firstLineChars="200"/>
        <w:jc w:val="center"/>
        <w:rPr>
          <w:rFonts w:ascii="宋体" w:hAnsi="宋体"/>
          <w:b/>
          <w:bCs/>
          <w:color w:val="000000"/>
          <w:sz w:val="36"/>
          <w:szCs w:val="36"/>
        </w:rPr>
      </w:pPr>
      <w:r>
        <w:rPr>
          <w:rFonts w:hint="eastAsia" w:ascii="宋体" w:hAnsi="宋体"/>
          <w:b/>
          <w:color w:val="000000"/>
          <w:sz w:val="36"/>
          <w:szCs w:val="36"/>
        </w:rPr>
        <w:t>第二部分  报价人须知</w:t>
      </w:r>
    </w:p>
    <w:tbl>
      <w:tblPr>
        <w:tblStyle w:val="10"/>
        <w:tblW w:w="0" w:type="auto"/>
        <w:tblInd w:w="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5"/>
        <w:gridCol w:w="8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795" w:type="dxa"/>
            <w:tcBorders>
              <w:top w:val="single" w:color="auto" w:sz="12" w:space="0"/>
              <w:left w:val="single" w:color="auto" w:sz="12" w:space="0"/>
              <w:bottom w:val="single" w:color="auto" w:sz="6" w:space="0"/>
              <w:right w:val="single" w:color="auto" w:sz="6" w:space="0"/>
            </w:tcBorders>
            <w:noWrap w:val="0"/>
            <w:vAlign w:val="center"/>
          </w:tcPr>
          <w:p>
            <w:pPr>
              <w:widowControl/>
              <w:spacing w:line="400" w:lineRule="exact"/>
              <w:jc w:val="center"/>
              <w:rPr>
                <w:rFonts w:ascii="宋体" w:hAnsi="宋体"/>
                <w:b/>
                <w:color w:val="000000"/>
                <w:sz w:val="24"/>
              </w:rPr>
            </w:pPr>
            <w:r>
              <w:rPr>
                <w:rFonts w:hint="eastAsia" w:ascii="宋体" w:hAnsi="宋体"/>
                <w:b/>
                <w:color w:val="000000"/>
                <w:sz w:val="24"/>
              </w:rPr>
              <w:t>项号</w:t>
            </w:r>
          </w:p>
        </w:tc>
        <w:tc>
          <w:tcPr>
            <w:tcW w:w="8577" w:type="dxa"/>
            <w:tcBorders>
              <w:top w:val="single" w:color="auto" w:sz="12" w:space="0"/>
              <w:left w:val="single" w:color="auto" w:sz="6" w:space="0"/>
              <w:bottom w:val="single" w:color="auto" w:sz="6" w:space="0"/>
              <w:right w:val="single" w:color="auto" w:sz="12" w:space="0"/>
            </w:tcBorders>
            <w:noWrap w:val="0"/>
            <w:vAlign w:val="center"/>
          </w:tcPr>
          <w:p>
            <w:pPr>
              <w:widowControl/>
              <w:spacing w:line="400" w:lineRule="exact"/>
              <w:ind w:firstLine="482" w:firstLineChars="200"/>
              <w:jc w:val="center"/>
              <w:rPr>
                <w:rFonts w:ascii="宋体" w:hAnsi="宋体"/>
                <w:b/>
                <w:color w:val="000000"/>
                <w:sz w:val="24"/>
              </w:rPr>
            </w:pPr>
            <w:r>
              <w:rPr>
                <w:rFonts w:hint="eastAsia" w:ascii="宋体" w:hAnsi="宋体"/>
                <w:b/>
                <w:color w:val="000000"/>
                <w:sz w:val="24"/>
              </w:rPr>
              <w:t>编</w:t>
            </w:r>
            <w:r>
              <w:rPr>
                <w:rFonts w:ascii="宋体" w:hAnsi="宋体"/>
                <w:b/>
                <w:color w:val="000000"/>
                <w:sz w:val="24"/>
              </w:rPr>
              <w:t xml:space="preserve">     </w:t>
            </w:r>
            <w:r>
              <w:rPr>
                <w:rFonts w:hint="eastAsia" w:ascii="宋体" w:hAnsi="宋体"/>
                <w:b/>
                <w:color w:val="000000"/>
                <w:sz w:val="24"/>
              </w:rPr>
              <w:t>列</w:t>
            </w:r>
            <w:r>
              <w:rPr>
                <w:rFonts w:ascii="宋体" w:hAnsi="宋体"/>
                <w:b/>
                <w:color w:val="000000"/>
                <w:sz w:val="24"/>
              </w:rPr>
              <w:t xml:space="preserve">     </w:t>
            </w:r>
            <w:r>
              <w:rPr>
                <w:rFonts w:hint="eastAsia" w:ascii="宋体" w:hAnsi="宋体"/>
                <w:b/>
                <w:color w:val="000000"/>
                <w:sz w:val="24"/>
              </w:rPr>
              <w:t>内</w:t>
            </w:r>
            <w:r>
              <w:rPr>
                <w:rFonts w:ascii="宋体" w:hAnsi="宋体"/>
                <w:b/>
                <w:color w:val="000000"/>
                <w:sz w:val="24"/>
              </w:rPr>
              <w:t xml:space="preserve">     </w:t>
            </w:r>
            <w:r>
              <w:rPr>
                <w:rFonts w:hint="eastAsia" w:ascii="宋体" w:hAnsi="宋体"/>
                <w:b/>
                <w:color w:val="000000"/>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9"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rPr>
                <w:rFonts w:ascii="宋体" w:hAnsi="宋体"/>
                <w:color w:val="000000"/>
                <w:sz w:val="24"/>
              </w:rPr>
            </w:pPr>
            <w:r>
              <w:rPr>
                <w:rFonts w:ascii="宋体" w:hAnsi="宋体"/>
                <w:color w:val="000000"/>
                <w:sz w:val="24"/>
              </w:rPr>
              <w:t>1</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widowControl/>
              <w:spacing w:line="400" w:lineRule="exact"/>
              <w:rPr>
                <w:rFonts w:hint="eastAsia" w:ascii="宋体" w:hAnsi="宋体" w:eastAsia="宋体"/>
                <w:color w:val="000000"/>
                <w:sz w:val="24"/>
                <w:lang w:eastAsia="zh-CN"/>
              </w:rPr>
            </w:pPr>
            <w:r>
              <w:rPr>
                <w:rFonts w:hint="eastAsia" w:ascii="宋体" w:hAnsi="宋体"/>
                <w:b/>
                <w:color w:val="000000"/>
                <w:sz w:val="24"/>
              </w:rPr>
              <w:t>项目名称：</w:t>
            </w:r>
            <w:r>
              <w:rPr>
                <w:rFonts w:hint="eastAsia" w:ascii="宋体" w:hAnsi="宋体" w:cs="Tahoma"/>
                <w:bCs/>
                <w:color w:val="000000"/>
                <w:kern w:val="0"/>
                <w:sz w:val="24"/>
                <w:lang w:eastAsia="zh-CN"/>
              </w:rPr>
              <w:t>信息安全管理与评估实训系统采购项目</w:t>
            </w:r>
          </w:p>
          <w:p>
            <w:pPr>
              <w:widowControl/>
              <w:spacing w:line="400" w:lineRule="exact"/>
              <w:rPr>
                <w:rFonts w:hint="eastAsia" w:ascii="宋体" w:hAnsi="宋体" w:eastAsia="宋体"/>
                <w:color w:val="000000"/>
                <w:sz w:val="24"/>
                <w:lang w:eastAsia="zh-CN"/>
              </w:rPr>
            </w:pPr>
            <w:r>
              <w:rPr>
                <w:rFonts w:hint="eastAsia" w:ascii="宋体" w:hAnsi="宋体"/>
                <w:b/>
                <w:color w:val="000000"/>
                <w:sz w:val="24"/>
              </w:rPr>
              <w:t>招标人名称：</w:t>
            </w:r>
            <w:r>
              <w:rPr>
                <w:rFonts w:hint="eastAsia" w:ascii="宋体" w:hAnsi="宋体"/>
                <w:bCs/>
                <w:color w:val="000000"/>
                <w:sz w:val="24"/>
                <w:lang w:eastAsia="zh-CN"/>
              </w:rPr>
              <w:t>湄洲湾职业技术学院</w:t>
            </w:r>
          </w:p>
          <w:p>
            <w:pPr>
              <w:widowControl/>
              <w:spacing w:line="400" w:lineRule="exact"/>
              <w:rPr>
                <w:rFonts w:hint="eastAsia" w:ascii="宋体" w:hAnsi="宋体"/>
                <w:color w:val="000000"/>
                <w:sz w:val="24"/>
              </w:rPr>
            </w:pPr>
            <w:r>
              <w:rPr>
                <w:rFonts w:hint="eastAsia" w:ascii="宋体" w:hAnsi="宋体"/>
                <w:b/>
                <w:color w:val="000000"/>
                <w:sz w:val="24"/>
              </w:rPr>
              <w:t>项目内容：</w:t>
            </w:r>
            <w:r>
              <w:rPr>
                <w:rFonts w:hint="eastAsia" w:ascii="宋体" w:hAnsi="宋体"/>
                <w:color w:val="000000"/>
                <w:sz w:val="24"/>
              </w:rPr>
              <w:t>第三部分《采购内容及技术要求》</w:t>
            </w:r>
          </w:p>
          <w:p>
            <w:pPr>
              <w:widowControl/>
              <w:spacing w:line="400" w:lineRule="exact"/>
              <w:rPr>
                <w:rFonts w:hint="default" w:ascii="宋体" w:hAnsi="宋体" w:eastAsia="宋体"/>
                <w:color w:val="000000"/>
                <w:sz w:val="24"/>
                <w:lang w:val="en-US" w:eastAsia="zh-CN"/>
              </w:rPr>
            </w:pPr>
            <w:r>
              <w:rPr>
                <w:rFonts w:hint="eastAsia" w:ascii="宋体" w:hAnsi="宋体"/>
                <w:b/>
                <w:color w:val="000000"/>
                <w:sz w:val="24"/>
              </w:rPr>
              <w:t>项目编号：</w:t>
            </w:r>
            <w:r>
              <w:rPr>
                <w:rFonts w:hint="eastAsia" w:ascii="宋体" w:hAnsi="宋体"/>
                <w:color w:val="000000"/>
                <w:sz w:val="24"/>
                <w:lang w:eastAsia="zh-CN"/>
              </w:rPr>
              <w:t>PTXX2021033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rPr>
                <w:rFonts w:ascii="宋体" w:hAnsi="宋体"/>
                <w:color w:val="000000"/>
                <w:sz w:val="24"/>
              </w:rPr>
            </w:pPr>
            <w:r>
              <w:rPr>
                <w:rFonts w:hint="eastAsia" w:ascii="宋体" w:hAnsi="宋体"/>
                <w:color w:val="000000"/>
                <w:sz w:val="24"/>
              </w:rPr>
              <w:t>2</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widowControl/>
              <w:spacing w:line="400" w:lineRule="exact"/>
              <w:rPr>
                <w:rFonts w:hint="eastAsia" w:ascii="宋体" w:hAnsi="宋体"/>
                <w:b/>
                <w:color w:val="000000"/>
                <w:sz w:val="24"/>
              </w:rPr>
            </w:pPr>
            <w:r>
              <w:rPr>
                <w:rFonts w:hint="eastAsia" w:ascii="宋体" w:hAnsi="宋体"/>
                <w:b/>
                <w:color w:val="000000"/>
                <w:sz w:val="24"/>
              </w:rPr>
              <w:t>资格标准：</w:t>
            </w:r>
          </w:p>
          <w:p>
            <w:pPr>
              <w:spacing w:line="400" w:lineRule="exact"/>
              <w:rPr>
                <w:rFonts w:hint="eastAsia" w:ascii="宋体" w:hAnsi="宋体"/>
                <w:color w:val="000000"/>
                <w:sz w:val="24"/>
              </w:rPr>
            </w:pPr>
            <w:r>
              <w:rPr>
                <w:rFonts w:hint="eastAsia" w:ascii="宋体" w:hAnsi="宋体"/>
                <w:color w:val="000000"/>
                <w:sz w:val="24"/>
              </w:rPr>
              <w:t>1）投标人须在中国境内注册并具有独立法人资格，提供</w:t>
            </w:r>
            <w:r>
              <w:rPr>
                <w:rFonts w:hint="eastAsia" w:ascii="宋体" w:hAnsi="宋体"/>
                <w:b/>
                <w:color w:val="000000"/>
                <w:sz w:val="24"/>
              </w:rPr>
              <w:t>三证合一的企业法人营业执照复印件并加盖公章</w:t>
            </w:r>
            <w:r>
              <w:rPr>
                <w:rFonts w:hint="eastAsia" w:ascii="宋体" w:hAnsi="宋体"/>
                <w:color w:val="000000"/>
                <w:sz w:val="24"/>
              </w:rPr>
              <w:t>。</w:t>
            </w:r>
          </w:p>
          <w:p>
            <w:pPr>
              <w:spacing w:line="400" w:lineRule="exact"/>
              <w:rPr>
                <w:rFonts w:hint="eastAsia" w:ascii="宋体" w:hAnsi="宋体"/>
                <w:color w:val="000000"/>
                <w:sz w:val="24"/>
              </w:rPr>
            </w:pPr>
            <w:r>
              <w:rPr>
                <w:rFonts w:hint="eastAsia" w:ascii="宋体" w:hAnsi="宋体"/>
                <w:color w:val="000000"/>
                <w:sz w:val="24"/>
              </w:rPr>
              <w:t>2）投标代表必须经投标人的法定代表人关于参与本项目投标的授权，请提供法定代表人授权投标代表的授权委托书原件(投标代表是法定代表人无需)，法定代表人和投标代表的身份证复印件。</w:t>
            </w:r>
          </w:p>
          <w:p>
            <w:pPr>
              <w:tabs>
                <w:tab w:val="left" w:pos="1134"/>
              </w:tabs>
              <w:spacing w:line="400" w:lineRule="exact"/>
              <w:ind w:right="-176" w:rightChars="-84"/>
              <w:rPr>
                <w:rFonts w:hint="eastAsia" w:ascii="宋体" w:hAnsi="宋体"/>
                <w:b/>
                <w:color w:val="000000"/>
                <w:sz w:val="24"/>
                <w:shd w:val="pct10" w:color="auto" w:fill="FFFFFF"/>
              </w:rPr>
            </w:pPr>
            <w:r>
              <w:rPr>
                <w:rFonts w:hint="eastAsia" w:ascii="宋体" w:hAnsi="宋体"/>
                <w:color w:val="000000"/>
                <w:sz w:val="24"/>
              </w:rPr>
              <w:t>3）</w:t>
            </w:r>
            <w:r>
              <w:rPr>
                <w:rFonts w:hint="eastAsia" w:ascii="宋体" w:hAnsi="宋体"/>
                <w:b/>
                <w:bCs/>
                <w:color w:val="000000"/>
                <w:sz w:val="24"/>
              </w:rPr>
              <w:t>需提供无行贿犯罪记录承诺（说明）函（供应商自行对其有无行贿犯罪情形进行说明或承诺，格式自拟）。</w:t>
            </w:r>
          </w:p>
          <w:p>
            <w:pPr>
              <w:spacing w:line="400" w:lineRule="exact"/>
              <w:rPr>
                <w:rFonts w:hint="eastAsia" w:ascii="宋体" w:hAnsi="宋体"/>
                <w:color w:val="000000"/>
                <w:sz w:val="24"/>
              </w:rPr>
            </w:pPr>
            <w:r>
              <w:rPr>
                <w:rFonts w:hint="eastAsia" w:ascii="宋体" w:hAnsi="宋体"/>
                <w:color w:val="000000"/>
                <w:sz w:val="24"/>
              </w:rPr>
              <w:t>4）本次招标不允许联合体进行投标。</w:t>
            </w:r>
          </w:p>
          <w:p>
            <w:pPr>
              <w:autoSpaceDE w:val="0"/>
              <w:autoSpaceDN w:val="0"/>
              <w:spacing w:line="400" w:lineRule="exact"/>
              <w:rPr>
                <w:rFonts w:hint="eastAsia" w:ascii="宋体" w:hAnsi="宋体"/>
                <w:color w:val="000000"/>
                <w:sz w:val="24"/>
              </w:rPr>
            </w:pPr>
            <w:r>
              <w:rPr>
                <w:rFonts w:hint="eastAsia" w:ascii="宋体" w:hAnsi="宋体"/>
                <w:color w:val="000000"/>
                <w:sz w:val="24"/>
              </w:rPr>
              <w:t>5）投标人参加本次投标的前三年内，在经营活动中没有重大违法记录书面承诺函。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3</w:t>
            </w:r>
          </w:p>
        </w:tc>
        <w:tc>
          <w:tcPr>
            <w:tcW w:w="8577" w:type="dxa"/>
            <w:tcBorders>
              <w:top w:val="single" w:color="auto" w:sz="6" w:space="0"/>
              <w:left w:val="single" w:color="auto" w:sz="6" w:space="0"/>
              <w:bottom w:val="single" w:color="auto" w:sz="6" w:space="0"/>
              <w:right w:val="single" w:color="auto" w:sz="12" w:space="0"/>
            </w:tcBorders>
            <w:noWrap w:val="0"/>
            <w:vAlign w:val="top"/>
          </w:tcPr>
          <w:p>
            <w:pPr>
              <w:spacing w:line="400" w:lineRule="exact"/>
              <w:rPr>
                <w:rFonts w:hint="eastAsia" w:ascii="宋体" w:hAnsi="宋体"/>
                <w:color w:val="000000"/>
                <w:sz w:val="24"/>
              </w:rPr>
            </w:pPr>
            <w:r>
              <w:rPr>
                <w:rFonts w:hint="eastAsia" w:ascii="宋体" w:hAnsi="宋体"/>
                <w:b/>
                <w:color w:val="000000"/>
                <w:sz w:val="24"/>
              </w:rPr>
              <w:t>确定成交供应商方法：采用最低价法</w:t>
            </w:r>
            <w:r>
              <w:rPr>
                <w:rFonts w:hint="eastAsia" w:ascii="宋体" w:hAnsi="宋体"/>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4</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宋体"/>
                <w:b/>
                <w:color w:val="000000"/>
                <w:kern w:val="0"/>
                <w:sz w:val="24"/>
              </w:rPr>
            </w:pPr>
            <w:r>
              <w:rPr>
                <w:rFonts w:hint="eastAsia" w:ascii="宋体" w:hAnsi="宋体" w:cs="宋体"/>
                <w:b/>
                <w:color w:val="000000"/>
                <w:kern w:val="0"/>
                <w:sz w:val="24"/>
              </w:rPr>
              <w:t>招标代理费：</w:t>
            </w:r>
          </w:p>
          <w:p>
            <w:pPr>
              <w:tabs>
                <w:tab w:val="left" w:pos="978"/>
              </w:tabs>
              <w:spacing w:line="360" w:lineRule="auto"/>
              <w:rPr>
                <w:rFonts w:ascii="宋体" w:eastAsia="宋体"/>
                <w:sz w:val="24"/>
                <w:szCs w:val="24"/>
              </w:rPr>
            </w:pPr>
            <w:r>
              <w:rPr>
                <w:rFonts w:hint="eastAsia" w:ascii="宋体" w:eastAsia="宋体"/>
                <w:sz w:val="24"/>
                <w:szCs w:val="24"/>
              </w:rPr>
              <w:t>招标代理服务费由中标人在领取中标通知书的同时支付按中标价的1.5%向招标代理机构缴纳。</w:t>
            </w:r>
          </w:p>
          <w:p>
            <w:pPr>
              <w:widowControl/>
              <w:spacing w:line="360" w:lineRule="auto"/>
              <w:rPr>
                <w:rFonts w:hint="eastAsia" w:ascii="宋体" w:hAnsi="宋体"/>
                <w:color w:val="000000"/>
                <w:sz w:val="24"/>
              </w:rPr>
            </w:pPr>
            <w:r>
              <w:rPr>
                <w:rFonts w:hint="eastAsia" w:ascii="宋体" w:eastAsia="宋体"/>
                <w:b/>
                <w:bCs/>
                <w:sz w:val="24"/>
                <w:szCs w:val="24"/>
              </w:rPr>
              <w:t>代理费账户：</w:t>
            </w:r>
            <w:r>
              <w:rPr>
                <w:rFonts w:hint="eastAsia" w:ascii="宋体" w:eastAsia="宋体"/>
                <w:sz w:val="24"/>
                <w:szCs w:val="24"/>
              </w:rPr>
              <w:t>开户名--福建莆田兴鑫招标代理有限公司，开户行—招商银行股份有限公司莆田分行，帐号—</w:t>
            </w:r>
            <w:r>
              <w:rPr>
                <w:rFonts w:ascii="宋体" w:eastAsia="宋体"/>
                <w:sz w:val="24"/>
                <w:szCs w:val="24"/>
              </w:rPr>
              <w:t>6232625940080501</w:t>
            </w:r>
            <w:r>
              <w:rPr>
                <w:rFonts w:hint="eastAsia" w:ascii="宋体" w:eastAsia="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5</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left="2650" w:hanging="2650" w:hangingChars="1100"/>
              <w:rPr>
                <w:rFonts w:hint="eastAsia" w:ascii="宋体" w:hAnsi="宋体"/>
                <w:color w:val="000000"/>
                <w:sz w:val="24"/>
              </w:rPr>
            </w:pPr>
            <w:r>
              <w:rPr>
                <w:rFonts w:hint="eastAsia" w:ascii="宋体" w:hAnsi="宋体"/>
                <w:b/>
                <w:color w:val="000000"/>
                <w:sz w:val="24"/>
              </w:rPr>
              <w:t>项目监督部门：</w:t>
            </w:r>
            <w:r>
              <w:rPr>
                <w:rFonts w:hint="eastAsia" w:ascii="宋体" w:hAnsi="宋体"/>
                <w:color w:val="000000"/>
                <w:sz w:val="24"/>
              </w:rPr>
              <w:t>采购人相关主管部门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0"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6</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pStyle w:val="14"/>
              <w:spacing w:line="400" w:lineRule="exact"/>
              <w:rPr>
                <w:rFonts w:hint="eastAsia"/>
                <w:b/>
                <w:color w:val="000000"/>
                <w:lang w:val="zh-CN"/>
              </w:rPr>
            </w:pPr>
            <w:r>
              <w:rPr>
                <w:rFonts w:hint="eastAsia"/>
                <w:b/>
                <w:color w:val="000000"/>
                <w:lang w:val="zh-CN"/>
              </w:rPr>
              <w:t>报价文件份数：</w:t>
            </w:r>
            <w:r>
              <w:rPr>
                <w:rFonts w:hint="eastAsia"/>
                <w:color w:val="000000"/>
                <w:lang w:val="zh-CN"/>
              </w:rPr>
              <w:t>按要求制作报价文件，统一用A4纸装订后（格式见第五部分），一正叁副本密封，报价文件的正本和副本必须用不褪色的墨水填写或打印，并注明“正本”和“副本”字样。正本、副本必须内容必须一致。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7</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pStyle w:val="14"/>
              <w:spacing w:line="400" w:lineRule="exact"/>
              <w:rPr>
                <w:rFonts w:hint="eastAsia"/>
                <w:b/>
                <w:color w:val="000000"/>
                <w:lang w:val="zh-CN"/>
              </w:rPr>
            </w:pPr>
            <w:r>
              <w:rPr>
                <w:rFonts w:hint="eastAsia"/>
                <w:b/>
                <w:color w:val="000000"/>
                <w:lang w:val="zh-CN"/>
              </w:rPr>
              <w:t>报价文件装订及封面：</w:t>
            </w:r>
            <w:r>
              <w:rPr>
                <w:rFonts w:hint="eastAsia"/>
                <w:color w:val="000000"/>
                <w:lang w:val="zh-CN"/>
              </w:rPr>
              <w:t>报价文件装订胶装成册，封面应加盖报价人公章，并经报价人的法定代表人或其委托代理人签字或盖章。由委托代理人签字或盖章的报价文件中须同时提交报价文件签署授权委托书。报价文件必须按照询价文件的规定和要求签字、盖章。未经报价人法定代表人或未经法定代表人正式授权签署的报价人代表在“询价文件”要求的地方签字或加盖印章的报价文件，属无效文件，作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5"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8</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rPr>
                <w:rFonts w:hint="eastAsia" w:ascii="宋体" w:hAnsi="宋体" w:cs="宋体"/>
                <w:color w:val="000000"/>
                <w:kern w:val="0"/>
                <w:sz w:val="24"/>
                <w:lang w:val="zh-CN"/>
              </w:rPr>
            </w:pPr>
            <w:r>
              <w:rPr>
                <w:rFonts w:hint="eastAsia" w:ascii="宋体" w:hAnsi="宋体"/>
                <w:b/>
                <w:color w:val="000000"/>
                <w:sz w:val="24"/>
                <w:lang w:val="zh-CN"/>
              </w:rPr>
              <w:t>报价文件外层密封袋的标注：</w:t>
            </w:r>
            <w:r>
              <w:rPr>
                <w:rFonts w:hint="eastAsia" w:ascii="宋体" w:hAnsi="宋体"/>
                <w:color w:val="000000"/>
                <w:kern w:val="0"/>
                <w:sz w:val="24"/>
                <w:lang w:val="zh-CN"/>
              </w:rPr>
              <w:t>报价文件全部正副本报价文件整体密封成一袋。包封上应写明项目编号、项目名称、报价人名称、并注明“开标时启封”字样；所有包封口处应加盖报价人公章及由法定代表人盖章。如果报价人未按上述要求密封及加写标记，招标代理人对报价文件的误投和提前启封概不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0"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sz w:val="24"/>
              </w:rPr>
            </w:pPr>
            <w:r>
              <w:rPr>
                <w:rFonts w:hint="eastAsia" w:ascii="宋体" w:hAnsi="宋体"/>
                <w:color w:val="000000"/>
                <w:sz w:val="24"/>
              </w:rPr>
              <w:t>9</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tabs>
                <w:tab w:val="left" w:pos="1260"/>
              </w:tabs>
              <w:spacing w:line="400" w:lineRule="exact"/>
              <w:rPr>
                <w:rFonts w:hint="eastAsia" w:ascii="宋体" w:hAnsi="宋体" w:cs="宋体"/>
                <w:b/>
                <w:color w:val="000000"/>
                <w:kern w:val="0"/>
                <w:sz w:val="24"/>
                <w:lang w:val="zh-CN"/>
              </w:rPr>
            </w:pPr>
            <w:r>
              <w:rPr>
                <w:rFonts w:hint="eastAsia" w:ascii="宋体" w:hAnsi="宋体" w:cs="宋体"/>
                <w:b/>
                <w:color w:val="000000"/>
                <w:kern w:val="0"/>
                <w:sz w:val="24"/>
                <w:lang w:val="zh-CN"/>
              </w:rPr>
              <w:t>报价过程的纪律：</w:t>
            </w:r>
          </w:p>
          <w:p>
            <w:pPr>
              <w:tabs>
                <w:tab w:val="left" w:pos="1260"/>
              </w:tabs>
              <w:spacing w:line="4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1.报价开启之后，直至确定成交供应商为止，凡是属于审查的有关资料以及授标意向等，均不得向报价人或其他无关人员透露，对任何违反者均将按有关规定处理；</w:t>
            </w:r>
          </w:p>
          <w:p>
            <w:pPr>
              <w:tabs>
                <w:tab w:val="left" w:pos="1260"/>
              </w:tabs>
              <w:spacing w:line="400" w:lineRule="exact"/>
              <w:ind w:left="1"/>
              <w:rPr>
                <w:rFonts w:hint="eastAsia" w:ascii="宋体" w:hAnsi="宋体" w:cs="宋体"/>
                <w:color w:val="000000"/>
                <w:kern w:val="0"/>
                <w:sz w:val="24"/>
                <w:lang w:val="zh-CN"/>
              </w:rPr>
            </w:pPr>
            <w:r>
              <w:rPr>
                <w:rFonts w:hint="eastAsia" w:ascii="宋体" w:hAnsi="宋体" w:cs="宋体"/>
                <w:color w:val="000000"/>
                <w:kern w:val="0"/>
                <w:sz w:val="24"/>
                <w:lang w:val="zh-CN"/>
              </w:rPr>
              <w:t xml:space="preserve">    2.在报价期间，报价人企图影响招标人的任何活动，将导致报价被拒绝，并不予退还其保证金；</w:t>
            </w:r>
          </w:p>
          <w:p>
            <w:pPr>
              <w:tabs>
                <w:tab w:val="left" w:pos="1260"/>
              </w:tabs>
              <w:spacing w:line="400" w:lineRule="exact"/>
              <w:rPr>
                <w:rFonts w:hint="eastAsia" w:ascii="宋体" w:hAnsi="宋体" w:cs="宋体"/>
                <w:color w:val="000000"/>
                <w:kern w:val="0"/>
                <w:sz w:val="24"/>
                <w:lang w:val="zh-CN"/>
              </w:rPr>
            </w:pPr>
            <w:r>
              <w:rPr>
                <w:rFonts w:hint="eastAsia" w:ascii="宋体" w:hAnsi="宋体" w:cs="宋体"/>
                <w:color w:val="000000"/>
                <w:kern w:val="0"/>
                <w:sz w:val="24"/>
                <w:lang w:val="zh-CN"/>
              </w:rPr>
              <w:t xml:space="preserve">    3.报价人不得串通报价。报价人和采购人不得相互勾结，以排挤其他报价人的公平竞争。任何单位和个人在报价活动中，不准以任何方式行贿受贿。违者由行政主管部门按有关法律、法规规定处理。</w:t>
            </w:r>
          </w:p>
          <w:p>
            <w:pPr>
              <w:spacing w:line="400" w:lineRule="exact"/>
              <w:ind w:firstLine="482" w:firstLineChars="200"/>
              <w:rPr>
                <w:rFonts w:hint="eastAsia" w:ascii="宋体" w:hAnsi="宋体" w:cs="宋体"/>
                <w:b/>
                <w:color w:val="000000"/>
                <w:kern w:val="0"/>
                <w:sz w:val="24"/>
                <w:lang w:val="zh-CN"/>
              </w:rPr>
            </w:pPr>
            <w:r>
              <w:rPr>
                <w:rFonts w:hint="eastAsia" w:ascii="宋体" w:hAnsi="宋体" w:cs="宋体"/>
                <w:b/>
                <w:color w:val="000000"/>
                <w:kern w:val="0"/>
                <w:sz w:val="24"/>
                <w:lang w:val="zh-CN"/>
              </w:rPr>
              <w:t>4.报价截止时间结束后参加报价的报价人不足三家的，本次询价程序终止，除采购任务取消情形外，采购单位将依法重新组织询价或者采取其他方式采购。</w:t>
            </w:r>
          </w:p>
          <w:p>
            <w:pPr>
              <w:tabs>
                <w:tab w:val="left" w:pos="1260"/>
              </w:tabs>
              <w:spacing w:line="400" w:lineRule="exact"/>
              <w:rPr>
                <w:rFonts w:hint="eastAsia" w:ascii="宋体" w:hAnsi="宋体" w:cs="宋体"/>
                <w:color w:val="000000"/>
                <w:kern w:val="0"/>
                <w:sz w:val="24"/>
                <w:lang w:val="zh-CN"/>
              </w:rPr>
            </w:pPr>
            <w:r>
              <w:rPr>
                <w:rFonts w:hint="eastAsia" w:ascii="宋体" w:hAnsi="宋体" w:cs="宋体"/>
                <w:color w:val="000000"/>
                <w:kern w:val="0"/>
                <w:sz w:val="24"/>
              </w:rPr>
              <w:t xml:space="preserve">    </w:t>
            </w:r>
            <w:r>
              <w:rPr>
                <w:rFonts w:hint="eastAsia" w:ascii="宋体" w:hAnsi="宋体" w:cs="宋体"/>
                <w:color w:val="000000"/>
                <w:kern w:val="0"/>
                <w:sz w:val="24"/>
                <w:lang w:val="zh-CN"/>
              </w:rPr>
              <w:t>5.成立询价采购小组，由采购人的代表和有关专家共3人以上的单数组成，采购小组人员必须遵循公平、公正原则进行评标，并接受监督。</w:t>
            </w:r>
          </w:p>
          <w:p>
            <w:pPr>
              <w:tabs>
                <w:tab w:val="left" w:pos="1260"/>
              </w:tabs>
              <w:spacing w:line="400" w:lineRule="exact"/>
              <w:ind w:firstLine="480"/>
              <w:rPr>
                <w:rFonts w:hint="eastAsia" w:ascii="宋体" w:hAnsi="宋体" w:cs="宋体"/>
                <w:color w:val="000000"/>
                <w:kern w:val="0"/>
                <w:sz w:val="24"/>
                <w:lang w:val="zh-CN"/>
              </w:rPr>
            </w:pPr>
            <w:r>
              <w:rPr>
                <w:rFonts w:hint="eastAsia" w:ascii="宋体" w:hAnsi="宋体" w:cs="宋体"/>
                <w:color w:val="000000"/>
                <w:kern w:val="0"/>
                <w:sz w:val="24"/>
              </w:rPr>
              <w:t>6</w:t>
            </w:r>
            <w:r>
              <w:rPr>
                <w:rFonts w:hint="eastAsia" w:ascii="宋体" w:hAnsi="宋体" w:cs="宋体"/>
                <w:color w:val="000000"/>
                <w:kern w:val="0"/>
                <w:sz w:val="24"/>
                <w:lang w:val="zh-CN"/>
              </w:rPr>
              <w:t>.询价。询价小组要求被询价的供应商一次报出不得更改的价格。</w:t>
            </w:r>
          </w:p>
          <w:p>
            <w:pPr>
              <w:tabs>
                <w:tab w:val="left" w:pos="1260"/>
              </w:tabs>
              <w:spacing w:line="400" w:lineRule="exact"/>
              <w:ind w:firstLine="480"/>
              <w:rPr>
                <w:rFonts w:hint="eastAsia" w:ascii="宋体" w:hAnsi="宋体" w:cs="宋体"/>
                <w:color w:val="000000"/>
                <w:kern w:val="0"/>
                <w:sz w:val="24"/>
                <w:lang w:val="zh-CN"/>
              </w:rPr>
            </w:pPr>
            <w:r>
              <w:rPr>
                <w:rFonts w:hint="eastAsia" w:ascii="宋体" w:hAnsi="宋体" w:cs="宋体"/>
                <w:color w:val="000000"/>
                <w:kern w:val="0"/>
                <w:sz w:val="24"/>
              </w:rPr>
              <w:t>7</w:t>
            </w:r>
            <w:r>
              <w:rPr>
                <w:rFonts w:hint="eastAsia" w:ascii="宋体" w:hAnsi="宋体" w:cs="宋体"/>
                <w:color w:val="000000"/>
                <w:kern w:val="0"/>
                <w:sz w:val="24"/>
                <w:lang w:val="zh-CN"/>
              </w:rPr>
              <w:t>.确定成交供应商。采购人根据符合采购需求、质量和服务相等且报价最低的原则确定成交供应商，并将结果通知所有被询价的未成交的供应商。</w:t>
            </w:r>
          </w:p>
        </w:tc>
      </w:tr>
    </w:tbl>
    <w:p>
      <w:pPr>
        <w:widowControl w:val="0"/>
        <w:numPr>
          <w:ilvl w:val="0"/>
          <w:numId w:val="0"/>
        </w:numPr>
        <w:tabs>
          <w:tab w:val="left" w:pos="2381"/>
          <w:tab w:val="center" w:pos="5462"/>
        </w:tabs>
        <w:spacing w:line="360" w:lineRule="auto"/>
        <w:jc w:val="left"/>
        <w:rPr>
          <w:rFonts w:hint="eastAsia" w:ascii="宋体" w:hAnsi="宋体"/>
          <w:b/>
          <w:color w:val="000000"/>
          <w:kern w:val="0"/>
          <w:sz w:val="32"/>
          <w:szCs w:val="32"/>
        </w:rPr>
      </w:pPr>
    </w:p>
    <w:p>
      <w:pPr>
        <w:pStyle w:val="13"/>
        <w:rPr>
          <w:rFonts w:hint="eastAsia" w:ascii="宋体" w:hAnsi="宋体"/>
          <w:b/>
          <w:color w:val="000000"/>
          <w:kern w:val="0"/>
          <w:sz w:val="32"/>
          <w:szCs w:val="32"/>
        </w:rPr>
      </w:pPr>
    </w:p>
    <w:p>
      <w:pPr>
        <w:pStyle w:val="13"/>
        <w:rPr>
          <w:rFonts w:hint="eastAsia" w:ascii="宋体" w:hAnsi="宋体"/>
          <w:b/>
          <w:color w:val="000000"/>
          <w:kern w:val="0"/>
          <w:sz w:val="32"/>
          <w:szCs w:val="32"/>
        </w:rPr>
      </w:pPr>
    </w:p>
    <w:p>
      <w:pPr>
        <w:pStyle w:val="13"/>
        <w:rPr>
          <w:rFonts w:hint="eastAsia" w:ascii="宋体" w:hAnsi="宋体"/>
          <w:b/>
          <w:color w:val="000000"/>
          <w:kern w:val="0"/>
          <w:sz w:val="32"/>
          <w:szCs w:val="32"/>
        </w:rPr>
      </w:pPr>
    </w:p>
    <w:p>
      <w:pPr>
        <w:pStyle w:val="13"/>
        <w:rPr>
          <w:rFonts w:hint="eastAsia" w:ascii="宋体" w:hAnsi="宋体"/>
          <w:b/>
          <w:color w:val="000000"/>
          <w:kern w:val="0"/>
          <w:sz w:val="32"/>
          <w:szCs w:val="32"/>
        </w:rPr>
      </w:pPr>
    </w:p>
    <w:p>
      <w:pPr>
        <w:pStyle w:val="13"/>
        <w:rPr>
          <w:rFonts w:hint="eastAsia" w:ascii="宋体" w:hAnsi="宋体"/>
          <w:b/>
          <w:color w:val="000000"/>
          <w:kern w:val="0"/>
          <w:sz w:val="32"/>
          <w:szCs w:val="32"/>
        </w:rPr>
      </w:pPr>
    </w:p>
    <w:p>
      <w:pPr>
        <w:pStyle w:val="13"/>
        <w:rPr>
          <w:rFonts w:hint="eastAsia" w:ascii="宋体" w:hAnsi="宋体"/>
          <w:b/>
          <w:color w:val="000000"/>
          <w:kern w:val="0"/>
          <w:sz w:val="32"/>
          <w:szCs w:val="32"/>
        </w:rPr>
      </w:pPr>
    </w:p>
    <w:p>
      <w:pPr>
        <w:pStyle w:val="13"/>
        <w:rPr>
          <w:rFonts w:hint="eastAsia" w:ascii="宋体" w:hAnsi="宋体"/>
          <w:b/>
          <w:color w:val="000000"/>
          <w:kern w:val="0"/>
          <w:sz w:val="32"/>
          <w:szCs w:val="32"/>
        </w:rPr>
      </w:pPr>
    </w:p>
    <w:p>
      <w:pPr>
        <w:pStyle w:val="13"/>
        <w:rPr>
          <w:rFonts w:hint="eastAsia" w:ascii="宋体" w:hAnsi="宋体"/>
          <w:b/>
          <w:color w:val="000000"/>
          <w:kern w:val="0"/>
          <w:sz w:val="32"/>
          <w:szCs w:val="32"/>
        </w:rPr>
      </w:pPr>
    </w:p>
    <w:p>
      <w:pPr>
        <w:pStyle w:val="13"/>
        <w:rPr>
          <w:rFonts w:hint="eastAsia" w:ascii="宋体" w:hAnsi="宋体"/>
          <w:b/>
          <w:color w:val="000000"/>
          <w:kern w:val="0"/>
          <w:sz w:val="32"/>
          <w:szCs w:val="32"/>
        </w:rPr>
      </w:pPr>
    </w:p>
    <w:p>
      <w:pPr>
        <w:pStyle w:val="13"/>
        <w:rPr>
          <w:rFonts w:hint="eastAsia" w:ascii="宋体" w:hAnsi="宋体"/>
          <w:b/>
          <w:color w:val="000000"/>
          <w:kern w:val="0"/>
          <w:sz w:val="32"/>
          <w:szCs w:val="32"/>
        </w:rPr>
      </w:pPr>
    </w:p>
    <w:p>
      <w:pPr>
        <w:pStyle w:val="13"/>
        <w:rPr>
          <w:rFonts w:hint="eastAsia" w:ascii="宋体" w:hAnsi="宋体"/>
          <w:b/>
          <w:color w:val="000000"/>
          <w:kern w:val="0"/>
          <w:sz w:val="32"/>
          <w:szCs w:val="32"/>
        </w:rPr>
      </w:pPr>
    </w:p>
    <w:p>
      <w:pPr>
        <w:numPr>
          <w:ilvl w:val="0"/>
          <w:numId w:val="0"/>
        </w:numPr>
        <w:tabs>
          <w:tab w:val="left" w:pos="2381"/>
          <w:tab w:val="center" w:pos="5462"/>
        </w:tabs>
        <w:spacing w:line="360" w:lineRule="auto"/>
        <w:jc w:val="left"/>
        <w:rPr>
          <w:rFonts w:hint="eastAsia" w:ascii="宋体" w:hAnsi="宋体"/>
          <w:b/>
          <w:color w:val="000000"/>
          <w:kern w:val="0"/>
          <w:sz w:val="32"/>
          <w:szCs w:val="32"/>
        </w:rPr>
      </w:pPr>
      <w:r>
        <w:rPr>
          <w:rFonts w:hint="eastAsia" w:ascii="宋体" w:hAnsi="宋体"/>
          <w:b/>
          <w:color w:val="000000"/>
          <w:kern w:val="0"/>
          <w:sz w:val="32"/>
          <w:szCs w:val="32"/>
          <w:lang w:eastAsia="zh-CN"/>
        </w:rPr>
        <w:tab/>
      </w:r>
    </w:p>
    <w:p>
      <w:pPr>
        <w:numPr>
          <w:ilvl w:val="0"/>
          <w:numId w:val="0"/>
        </w:numPr>
        <w:tabs>
          <w:tab w:val="left" w:pos="2381"/>
          <w:tab w:val="center" w:pos="5462"/>
        </w:tabs>
        <w:spacing w:line="360" w:lineRule="auto"/>
        <w:jc w:val="center"/>
        <w:rPr>
          <w:rFonts w:hint="eastAsia" w:ascii="宋体" w:hAnsi="宋体"/>
          <w:b/>
          <w:color w:val="000000"/>
          <w:kern w:val="0"/>
          <w:sz w:val="32"/>
          <w:szCs w:val="32"/>
        </w:rPr>
      </w:pPr>
      <w:r>
        <w:rPr>
          <w:rFonts w:hint="eastAsia" w:ascii="宋体" w:hAnsi="宋体"/>
          <w:b/>
          <w:color w:val="000000"/>
          <w:kern w:val="0"/>
          <w:sz w:val="32"/>
          <w:szCs w:val="32"/>
          <w:lang w:eastAsia="zh-CN"/>
        </w:rPr>
        <w:t>第三部分</w:t>
      </w:r>
      <w:r>
        <w:rPr>
          <w:rFonts w:hint="eastAsia" w:ascii="宋体" w:hAnsi="宋体"/>
          <w:b/>
          <w:color w:val="000000"/>
          <w:kern w:val="0"/>
          <w:sz w:val="32"/>
          <w:szCs w:val="32"/>
          <w:lang w:val="en-US" w:eastAsia="zh-CN"/>
        </w:rPr>
        <w:t xml:space="preserve">    </w:t>
      </w:r>
      <w:r>
        <w:rPr>
          <w:rFonts w:hint="eastAsia" w:ascii="宋体" w:hAnsi="宋体"/>
          <w:b/>
          <w:color w:val="000000"/>
          <w:kern w:val="0"/>
          <w:sz w:val="32"/>
          <w:szCs w:val="32"/>
        </w:rPr>
        <w:t>招标内容及技术要求</w:t>
      </w:r>
    </w:p>
    <w:p>
      <w:pPr>
        <w:spacing w:line="360" w:lineRule="auto"/>
        <w:jc w:val="left"/>
        <w:rPr>
          <w:rFonts w:hint="eastAsia" w:eastAsia="宋体"/>
          <w:color w:val="000000"/>
          <w:sz w:val="24"/>
          <w:lang w:eastAsia="zh-CN"/>
        </w:rPr>
      </w:pPr>
      <w:r>
        <w:rPr>
          <w:rFonts w:hint="eastAsia" w:ascii="宋体" w:hAnsi="宋体" w:cs="宋体"/>
          <w:b/>
          <w:bCs/>
          <w:color w:val="000000"/>
          <w:sz w:val="24"/>
        </w:rPr>
        <w:t>一、采购人：</w:t>
      </w:r>
      <w:r>
        <w:rPr>
          <w:rFonts w:hint="eastAsia" w:ascii="宋体" w:hAnsi="宋体" w:cs="宋体"/>
          <w:b/>
          <w:bCs/>
          <w:color w:val="000000"/>
          <w:sz w:val="24"/>
          <w:lang w:eastAsia="zh-CN"/>
        </w:rPr>
        <w:t>湄洲湾职业技术学院</w:t>
      </w:r>
    </w:p>
    <w:p>
      <w:pPr>
        <w:spacing w:line="360" w:lineRule="auto"/>
        <w:rPr>
          <w:rFonts w:hint="eastAsia" w:ascii="宋体" w:hAnsi="宋体" w:eastAsia="宋体" w:cs="宋体"/>
          <w:b/>
          <w:sz w:val="24"/>
          <w:lang w:eastAsia="zh-CN"/>
        </w:rPr>
      </w:pPr>
      <w:r>
        <w:rPr>
          <w:rFonts w:hint="eastAsia" w:ascii="宋体" w:hAnsi="宋体" w:cs="宋体"/>
          <w:b/>
          <w:sz w:val="24"/>
          <w:lang w:eastAsia="zh-CN"/>
        </w:rPr>
        <w:t>二、</w:t>
      </w:r>
      <w:r>
        <w:rPr>
          <w:rFonts w:hint="eastAsia" w:ascii="宋体" w:hAnsi="宋体" w:cs="宋体"/>
          <w:b/>
          <w:sz w:val="24"/>
        </w:rPr>
        <w:t>采购项目名称</w:t>
      </w:r>
      <w:r>
        <w:rPr>
          <w:rFonts w:hint="eastAsia" w:ascii="宋体" w:hAnsi="宋体" w:cs="宋体"/>
          <w:b/>
          <w:sz w:val="24"/>
          <w:lang w:eastAsia="zh-CN"/>
        </w:rPr>
        <w:t>：信息安全管理与评估实训系统采购项目</w:t>
      </w:r>
    </w:p>
    <w:p>
      <w:pPr>
        <w:pStyle w:val="15"/>
        <w:spacing w:line="276" w:lineRule="auto"/>
        <w:ind w:left="0" w:leftChars="0" w:firstLine="0" w:firstLineChars="0"/>
        <w:rPr>
          <w:rFonts w:hint="eastAsia" w:ascii="宋体" w:hAnsi="宋体" w:cs="宋体"/>
          <w:b/>
          <w:sz w:val="24"/>
        </w:rPr>
      </w:pPr>
      <w:r>
        <w:rPr>
          <w:rFonts w:hint="eastAsia" w:ascii="宋体" w:hAnsi="宋体" w:cs="宋体"/>
          <w:b/>
          <w:sz w:val="24"/>
          <w:lang w:eastAsia="zh-CN"/>
        </w:rPr>
        <w:t>三、</w:t>
      </w:r>
      <w:r>
        <w:rPr>
          <w:rFonts w:hint="eastAsia" w:ascii="宋体" w:hAnsi="宋体" w:cs="宋体"/>
          <w:b/>
          <w:sz w:val="24"/>
        </w:rPr>
        <w:t>技术参数</w:t>
      </w:r>
    </w:p>
    <w:tbl>
      <w:tblPr>
        <w:tblStyle w:val="10"/>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892"/>
        <w:gridCol w:w="6559"/>
        <w:gridCol w:w="850"/>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33" w:type="dxa"/>
            <w:noWrap w:val="0"/>
            <w:vAlign w:val="center"/>
          </w:tcPr>
          <w:p>
            <w:pPr>
              <w:spacing w:before="60" w:after="60" w:line="300" w:lineRule="auto"/>
              <w:jc w:val="center"/>
              <w:rPr>
                <w:rFonts w:ascii="宋体" w:hAnsi="宋体" w:cs="宋体"/>
                <w:b/>
                <w:sz w:val="24"/>
                <w:szCs w:val="24"/>
              </w:rPr>
            </w:pPr>
            <w:r>
              <w:rPr>
                <w:rFonts w:hint="eastAsia" w:ascii="宋体" w:hAnsi="宋体" w:cs="宋体"/>
                <w:b/>
                <w:sz w:val="24"/>
                <w:szCs w:val="24"/>
              </w:rPr>
              <w:t>序号</w:t>
            </w:r>
          </w:p>
        </w:tc>
        <w:tc>
          <w:tcPr>
            <w:tcW w:w="892" w:type="dxa"/>
            <w:noWrap w:val="0"/>
            <w:vAlign w:val="center"/>
          </w:tcPr>
          <w:p>
            <w:pPr>
              <w:spacing w:before="60" w:after="60" w:line="300" w:lineRule="auto"/>
              <w:jc w:val="center"/>
              <w:rPr>
                <w:rFonts w:ascii="宋体" w:hAnsi="宋体" w:cs="宋体"/>
                <w:b/>
                <w:sz w:val="24"/>
                <w:szCs w:val="24"/>
              </w:rPr>
            </w:pPr>
            <w:r>
              <w:rPr>
                <w:rFonts w:hint="eastAsia" w:ascii="宋体" w:hAnsi="宋体" w:cs="宋体"/>
                <w:b/>
                <w:sz w:val="24"/>
                <w:szCs w:val="24"/>
              </w:rPr>
              <w:t>设备名称</w:t>
            </w:r>
          </w:p>
        </w:tc>
        <w:tc>
          <w:tcPr>
            <w:tcW w:w="6559" w:type="dxa"/>
            <w:noWrap w:val="0"/>
            <w:vAlign w:val="center"/>
          </w:tcPr>
          <w:p>
            <w:pPr>
              <w:spacing w:before="60" w:after="60"/>
              <w:jc w:val="center"/>
              <w:rPr>
                <w:rFonts w:ascii="宋体" w:hAnsi="宋体" w:cs="宋体"/>
                <w:b/>
                <w:sz w:val="24"/>
                <w:szCs w:val="24"/>
              </w:rPr>
            </w:pPr>
            <w:r>
              <w:rPr>
                <w:rFonts w:hint="eastAsia" w:ascii="宋体" w:hAnsi="宋体" w:cs="宋体"/>
                <w:b/>
                <w:sz w:val="24"/>
                <w:szCs w:val="24"/>
              </w:rPr>
              <w:t>技术指标及要求</w:t>
            </w:r>
          </w:p>
        </w:tc>
        <w:tc>
          <w:tcPr>
            <w:tcW w:w="850" w:type="dxa"/>
            <w:noWrap w:val="0"/>
            <w:vAlign w:val="center"/>
          </w:tcPr>
          <w:p>
            <w:pPr>
              <w:jc w:val="center"/>
              <w:rPr>
                <w:rFonts w:ascii="宋体" w:hAnsi="宋体" w:cs="宋体"/>
                <w:b/>
                <w:sz w:val="24"/>
                <w:szCs w:val="24"/>
              </w:rPr>
            </w:pPr>
            <w:r>
              <w:rPr>
                <w:rFonts w:hint="eastAsia" w:ascii="宋体" w:hAnsi="宋体" w:cs="宋体"/>
                <w:sz w:val="24"/>
                <w:szCs w:val="24"/>
              </w:rPr>
              <w:t>数量</w:t>
            </w:r>
          </w:p>
        </w:tc>
        <w:tc>
          <w:tcPr>
            <w:tcW w:w="962" w:type="dxa"/>
            <w:noWrap w:val="0"/>
            <w:vAlign w:val="center"/>
          </w:tcPr>
          <w:p>
            <w:pPr>
              <w:jc w:val="center"/>
              <w:rPr>
                <w:rFonts w:ascii="宋体" w:hAnsi="宋体" w:cs="宋体"/>
                <w:b/>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noWrap w:val="0"/>
            <w:vAlign w:val="center"/>
          </w:tcPr>
          <w:p>
            <w:pPr>
              <w:jc w:val="center"/>
              <w:rPr>
                <w:rFonts w:ascii="宋体" w:hAnsi="宋体" w:cs="宋体"/>
                <w:b/>
                <w:bCs/>
                <w:color w:val="000000"/>
                <w:sz w:val="24"/>
                <w:szCs w:val="24"/>
              </w:rPr>
            </w:pPr>
            <w:r>
              <w:rPr>
                <w:rFonts w:hint="eastAsia" w:ascii="宋体" w:hAnsi="宋体" w:cs="宋体"/>
                <w:b/>
                <w:bCs/>
                <w:color w:val="000000"/>
                <w:sz w:val="24"/>
                <w:szCs w:val="24"/>
              </w:rPr>
              <w:t>1</w:t>
            </w:r>
          </w:p>
        </w:tc>
        <w:tc>
          <w:tcPr>
            <w:tcW w:w="892" w:type="dxa"/>
            <w:noWrap w:val="0"/>
            <w:vAlign w:val="center"/>
          </w:tcPr>
          <w:p>
            <w:pPr>
              <w:spacing w:line="300" w:lineRule="auto"/>
              <w:rPr>
                <w:rFonts w:ascii="宋体" w:hAnsi="宋体" w:cs="宋体"/>
                <w:b/>
                <w:sz w:val="24"/>
                <w:szCs w:val="24"/>
              </w:rPr>
            </w:pPr>
            <w:r>
              <w:rPr>
                <w:rFonts w:hint="eastAsia" w:ascii="宋体" w:hAnsi="宋体" w:cs="宋体"/>
                <w:color w:val="000000"/>
                <w:sz w:val="24"/>
                <w:szCs w:val="24"/>
              </w:rPr>
              <w:t>虚拟化交换机</w:t>
            </w:r>
          </w:p>
        </w:tc>
        <w:tc>
          <w:tcPr>
            <w:tcW w:w="6559" w:type="dxa"/>
            <w:noWrap w:val="0"/>
            <w:vAlign w:val="top"/>
          </w:tcPr>
          <w:p>
            <w:pPr>
              <w:widowControl/>
              <w:numPr>
                <w:ilvl w:val="0"/>
                <w:numId w:val="1"/>
              </w:numPr>
              <w:jc w:val="left"/>
              <w:textAlignment w:val="center"/>
              <w:rPr>
                <w:rFonts w:ascii="宋体" w:hAnsi="宋体" w:cs="宋体"/>
                <w:color w:val="000000"/>
                <w:sz w:val="24"/>
                <w:szCs w:val="24"/>
              </w:rPr>
            </w:pPr>
            <w:r>
              <w:rPr>
                <w:rFonts w:hint="eastAsia" w:ascii="宋体" w:hAnsi="宋体" w:cs="宋体"/>
                <w:color w:val="000000"/>
                <w:sz w:val="24"/>
                <w:szCs w:val="24"/>
              </w:rPr>
              <w:t>1U高，固化10/100/1000M以太网电接口≥24个，固化SFP千兆光接口≥4个，固化SFP+万兆光接口≥4个，机身固化内置双AC电源</w:t>
            </w:r>
          </w:p>
          <w:p>
            <w:pPr>
              <w:widowControl/>
              <w:numPr>
                <w:ilvl w:val="0"/>
                <w:numId w:val="1"/>
              </w:numPr>
              <w:jc w:val="left"/>
              <w:textAlignment w:val="center"/>
              <w:rPr>
                <w:rFonts w:ascii="宋体" w:hAnsi="宋体" w:cs="宋体"/>
                <w:color w:val="000000"/>
                <w:sz w:val="24"/>
                <w:szCs w:val="24"/>
              </w:rPr>
            </w:pPr>
            <w:r>
              <w:rPr>
                <w:rFonts w:hint="eastAsia" w:ascii="宋体" w:hAnsi="宋体" w:cs="宋体"/>
                <w:color w:val="000000"/>
                <w:sz w:val="24"/>
                <w:szCs w:val="24"/>
              </w:rPr>
              <w:t>机身支持Console口（RJ45）、带外管理口（MGMT端口，RJ45）、USB接口、Reset键</w:t>
            </w:r>
          </w:p>
          <w:p>
            <w:pPr>
              <w:widowControl/>
              <w:numPr>
                <w:ilvl w:val="0"/>
                <w:numId w:val="1"/>
              </w:numPr>
              <w:jc w:val="left"/>
              <w:textAlignment w:val="center"/>
              <w:rPr>
                <w:rFonts w:ascii="宋体" w:hAnsi="宋体" w:cs="宋体"/>
                <w:color w:val="000000"/>
                <w:sz w:val="24"/>
                <w:szCs w:val="24"/>
              </w:rPr>
            </w:pPr>
            <w:r>
              <w:rPr>
                <w:rFonts w:hint="eastAsia" w:ascii="宋体" w:hAnsi="宋体" w:cs="宋体"/>
                <w:color w:val="000000"/>
                <w:sz w:val="24"/>
                <w:szCs w:val="24"/>
              </w:rPr>
              <w:t>满负荷情况下功耗≤30W</w:t>
            </w:r>
          </w:p>
          <w:p>
            <w:pPr>
              <w:widowControl/>
              <w:numPr>
                <w:ilvl w:val="0"/>
                <w:numId w:val="1"/>
              </w:numPr>
              <w:jc w:val="left"/>
              <w:textAlignment w:val="center"/>
              <w:rPr>
                <w:rFonts w:ascii="宋体" w:hAnsi="宋体" w:cs="宋体"/>
                <w:color w:val="000000"/>
                <w:sz w:val="24"/>
                <w:szCs w:val="24"/>
              </w:rPr>
            </w:pPr>
            <w:r>
              <w:rPr>
                <w:rFonts w:hint="eastAsia" w:ascii="宋体" w:hAnsi="宋体" w:cs="宋体"/>
                <w:color w:val="000000"/>
                <w:sz w:val="24"/>
                <w:szCs w:val="24"/>
              </w:rPr>
              <w:t>要求设备1U高，深度≤330mm</w:t>
            </w:r>
          </w:p>
          <w:p>
            <w:pPr>
              <w:widowControl/>
              <w:numPr>
                <w:ilvl w:val="0"/>
                <w:numId w:val="1"/>
              </w:numPr>
              <w:jc w:val="left"/>
              <w:textAlignment w:val="center"/>
              <w:rPr>
                <w:rFonts w:ascii="宋体" w:hAnsi="宋体" w:cs="宋体"/>
                <w:color w:val="000000"/>
                <w:sz w:val="24"/>
                <w:szCs w:val="24"/>
              </w:rPr>
            </w:pPr>
            <w:r>
              <w:rPr>
                <w:rFonts w:hint="eastAsia" w:ascii="宋体" w:hAnsi="宋体" w:cs="宋体"/>
                <w:color w:val="000000"/>
                <w:sz w:val="24"/>
                <w:szCs w:val="24"/>
              </w:rPr>
              <w:t>交换容量≥598Gbps，包转发率≥270Mpps</w:t>
            </w:r>
          </w:p>
          <w:p>
            <w:pPr>
              <w:widowControl/>
              <w:numPr>
                <w:ilvl w:val="0"/>
                <w:numId w:val="1"/>
              </w:numPr>
              <w:jc w:val="left"/>
              <w:textAlignment w:val="center"/>
              <w:rPr>
                <w:rFonts w:ascii="宋体" w:hAnsi="宋体" w:cs="宋体"/>
                <w:color w:val="000000"/>
                <w:sz w:val="24"/>
                <w:szCs w:val="24"/>
              </w:rPr>
            </w:pPr>
            <w:r>
              <w:rPr>
                <w:rFonts w:hint="eastAsia" w:ascii="宋体" w:hAnsi="宋体" w:cs="宋体"/>
                <w:color w:val="000000"/>
                <w:sz w:val="24"/>
                <w:szCs w:val="24"/>
              </w:rPr>
              <w:t xml:space="preserve">支持RIP V1/2、RIPng、OSPF、OSPFv3、IS-IS、IS-ISv6、BGP、BGP4+ </w:t>
            </w:r>
          </w:p>
          <w:p>
            <w:pPr>
              <w:widowControl/>
              <w:numPr>
                <w:ilvl w:val="0"/>
                <w:numId w:val="1"/>
              </w:numPr>
              <w:jc w:val="left"/>
              <w:textAlignment w:val="center"/>
              <w:rPr>
                <w:rFonts w:ascii="宋体" w:hAnsi="宋体" w:cs="宋体"/>
                <w:color w:val="000000"/>
                <w:sz w:val="24"/>
                <w:szCs w:val="24"/>
              </w:rPr>
            </w:pPr>
            <w:r>
              <w:rPr>
                <w:rFonts w:hint="eastAsia" w:ascii="宋体" w:hAnsi="宋体" w:cs="宋体"/>
                <w:color w:val="000000"/>
                <w:sz w:val="24"/>
                <w:szCs w:val="24"/>
              </w:rPr>
              <w:t>支持OpenFlow</w:t>
            </w:r>
          </w:p>
          <w:p>
            <w:pPr>
              <w:widowControl/>
              <w:numPr>
                <w:ilvl w:val="0"/>
                <w:numId w:val="1"/>
              </w:numPr>
              <w:jc w:val="left"/>
              <w:textAlignment w:val="center"/>
              <w:rPr>
                <w:rFonts w:ascii="宋体" w:hAnsi="宋体" w:cs="宋体"/>
                <w:color w:val="000000"/>
                <w:sz w:val="24"/>
                <w:szCs w:val="24"/>
              </w:rPr>
            </w:pPr>
            <w:r>
              <w:rPr>
                <w:rFonts w:hint="eastAsia" w:ascii="宋体" w:hAnsi="宋体" w:cs="宋体"/>
                <w:color w:val="000000"/>
                <w:sz w:val="24"/>
                <w:szCs w:val="24"/>
              </w:rPr>
              <w:t>支持MPLS VPN</w:t>
            </w:r>
          </w:p>
          <w:p>
            <w:pPr>
              <w:widowControl/>
              <w:numPr>
                <w:ilvl w:val="0"/>
                <w:numId w:val="1"/>
              </w:numPr>
              <w:jc w:val="left"/>
              <w:textAlignment w:val="center"/>
              <w:rPr>
                <w:rFonts w:ascii="宋体" w:hAnsi="宋体" w:cs="宋体"/>
                <w:color w:val="000000"/>
                <w:sz w:val="24"/>
                <w:szCs w:val="24"/>
              </w:rPr>
            </w:pPr>
            <w:r>
              <w:rPr>
                <w:rFonts w:hint="eastAsia" w:ascii="宋体" w:hAnsi="宋体" w:cs="宋体"/>
                <w:color w:val="000000"/>
                <w:sz w:val="24"/>
                <w:szCs w:val="24"/>
              </w:rPr>
              <w:t>支持虚拟化，优雅重启（GR），CPU安全防护；</w:t>
            </w:r>
          </w:p>
          <w:p>
            <w:pPr>
              <w:widowControl/>
              <w:numPr>
                <w:ilvl w:val="0"/>
                <w:numId w:val="1"/>
              </w:numPr>
              <w:jc w:val="left"/>
              <w:textAlignment w:val="center"/>
              <w:rPr>
                <w:rFonts w:ascii="宋体" w:hAnsi="宋体" w:cs="宋体"/>
                <w:color w:val="000000"/>
                <w:sz w:val="24"/>
                <w:szCs w:val="24"/>
              </w:rPr>
            </w:pPr>
            <w:r>
              <w:rPr>
                <w:rFonts w:hint="eastAsia" w:ascii="宋体" w:hAnsi="宋体" w:cs="宋体"/>
                <w:color w:val="000000"/>
                <w:sz w:val="24"/>
                <w:szCs w:val="24"/>
              </w:rPr>
              <w:t>支持sflow，以太网OAM功能，支持CFM-OAM功能，当ULPP组成员端口收到与配置匹配的CFM（超时或恢复超时）时，能够进行联动操作。</w:t>
            </w:r>
          </w:p>
          <w:p>
            <w:pPr>
              <w:widowControl/>
              <w:numPr>
                <w:ilvl w:val="0"/>
                <w:numId w:val="1"/>
              </w:numPr>
              <w:jc w:val="left"/>
              <w:textAlignment w:val="center"/>
              <w:rPr>
                <w:rFonts w:ascii="宋体" w:hAnsi="宋体" w:cs="宋体"/>
                <w:color w:val="000000"/>
                <w:sz w:val="24"/>
                <w:szCs w:val="24"/>
              </w:rPr>
            </w:pPr>
            <w:r>
              <w:rPr>
                <w:rFonts w:hint="eastAsia" w:ascii="宋体" w:hAnsi="宋体" w:cs="宋体"/>
                <w:color w:val="000000"/>
                <w:sz w:val="24"/>
                <w:szCs w:val="24"/>
              </w:rPr>
              <w:t>支持专业级IPv4/v6 VLAN ACL，IPv6 port-range ACL。</w:t>
            </w:r>
          </w:p>
          <w:p>
            <w:pPr>
              <w:widowControl/>
              <w:numPr>
                <w:ilvl w:val="0"/>
                <w:numId w:val="1"/>
              </w:numPr>
              <w:jc w:val="left"/>
              <w:textAlignment w:val="center"/>
              <w:rPr>
                <w:rFonts w:ascii="宋体" w:hAnsi="宋体" w:cs="宋体"/>
                <w:color w:val="000000"/>
                <w:sz w:val="24"/>
                <w:szCs w:val="24"/>
              </w:rPr>
            </w:pPr>
            <w:r>
              <w:rPr>
                <w:rFonts w:hint="eastAsia" w:ascii="宋体" w:hAnsi="宋体" w:cs="宋体"/>
                <w:color w:val="000000"/>
                <w:sz w:val="24"/>
                <w:szCs w:val="24"/>
              </w:rPr>
              <w:t>支持FULL EAPS功能，支持多进程MSTP进程。</w:t>
            </w:r>
          </w:p>
          <w:p>
            <w:pPr>
              <w:widowControl/>
              <w:numPr>
                <w:ilvl w:val="0"/>
                <w:numId w:val="1"/>
              </w:numPr>
              <w:jc w:val="left"/>
              <w:textAlignment w:val="center"/>
              <w:rPr>
                <w:rFonts w:ascii="宋体" w:hAnsi="宋体" w:cs="宋体"/>
                <w:color w:val="000000"/>
                <w:sz w:val="24"/>
                <w:szCs w:val="24"/>
              </w:rPr>
            </w:pPr>
            <w:r>
              <w:rPr>
                <w:rFonts w:hint="eastAsia" w:ascii="宋体" w:hAnsi="宋体" w:cs="宋体"/>
                <w:color w:val="000000"/>
                <w:sz w:val="24"/>
                <w:szCs w:val="24"/>
              </w:rPr>
              <w:t>支持BFD for VRRP/静态路由/RIP/OSPF/BGP，拓扑变化时，设备能够快速收敛，收敛时间小于等于50ms。</w:t>
            </w:r>
          </w:p>
          <w:p>
            <w:pPr>
              <w:widowControl/>
              <w:numPr>
                <w:ilvl w:val="0"/>
                <w:numId w:val="1"/>
              </w:numPr>
              <w:jc w:val="left"/>
              <w:textAlignment w:val="center"/>
              <w:rPr>
                <w:rFonts w:ascii="宋体" w:hAnsi="宋体" w:cs="宋体"/>
                <w:color w:val="000000"/>
                <w:sz w:val="24"/>
                <w:szCs w:val="24"/>
              </w:rPr>
            </w:pPr>
            <w:r>
              <w:rPr>
                <w:rFonts w:hint="eastAsia" w:ascii="宋体" w:hAnsi="宋体" w:cs="宋体"/>
                <w:color w:val="000000"/>
                <w:sz w:val="24"/>
                <w:szCs w:val="24"/>
              </w:rPr>
              <w:t>Pv6 SAVI接入网源地址验证。</w:t>
            </w:r>
          </w:p>
          <w:p>
            <w:pPr>
              <w:widowControl/>
              <w:numPr>
                <w:ilvl w:val="0"/>
                <w:numId w:val="1"/>
              </w:numPr>
              <w:jc w:val="left"/>
              <w:textAlignment w:val="center"/>
              <w:rPr>
                <w:rFonts w:ascii="宋体" w:hAnsi="宋体" w:cs="宋体"/>
                <w:color w:val="000000"/>
                <w:sz w:val="24"/>
                <w:szCs w:val="24"/>
              </w:rPr>
            </w:pPr>
            <w:r>
              <w:rPr>
                <w:rFonts w:hint="eastAsia" w:ascii="宋体" w:hAnsi="宋体" w:cs="宋体"/>
                <w:color w:val="000000"/>
                <w:sz w:val="24"/>
                <w:szCs w:val="24"/>
              </w:rPr>
              <w:t>IPv6 DHCP Server。</w:t>
            </w:r>
          </w:p>
          <w:p>
            <w:pPr>
              <w:widowControl/>
              <w:numPr>
                <w:ilvl w:val="0"/>
                <w:numId w:val="1"/>
              </w:numPr>
              <w:jc w:val="left"/>
              <w:textAlignment w:val="center"/>
              <w:rPr>
                <w:rFonts w:ascii="宋体" w:hAnsi="宋体" w:cs="宋体"/>
                <w:color w:val="000000"/>
                <w:sz w:val="24"/>
                <w:szCs w:val="24"/>
              </w:rPr>
            </w:pPr>
            <w:r>
              <w:rPr>
                <w:rFonts w:hint="eastAsia" w:ascii="宋体" w:hAnsi="宋体" w:cs="宋体"/>
                <w:color w:val="000000"/>
                <w:sz w:val="24"/>
                <w:szCs w:val="24"/>
              </w:rPr>
              <w:t>此次所投网络与安全产品均为同一厂商</w:t>
            </w:r>
          </w:p>
          <w:p>
            <w:pPr>
              <w:widowControl/>
              <w:numPr>
                <w:ilvl w:val="0"/>
                <w:numId w:val="1"/>
              </w:numPr>
              <w:jc w:val="left"/>
              <w:textAlignment w:val="center"/>
              <w:rPr>
                <w:rFonts w:ascii="宋体" w:hAnsi="宋体" w:cs="宋体"/>
                <w:color w:val="000000"/>
                <w:sz w:val="24"/>
                <w:szCs w:val="24"/>
              </w:rPr>
            </w:pPr>
            <w:r>
              <w:rPr>
                <w:rFonts w:hint="eastAsia" w:ascii="宋体" w:hAnsi="宋体" w:cs="宋体"/>
                <w:color w:val="000000"/>
                <w:sz w:val="24"/>
                <w:szCs w:val="24"/>
              </w:rPr>
              <w:t>要求所有配件原厂完整包装；货物由原厂直接发货到采购人现场，包装箱上注明采购人的单位名称，否则不予验收。</w:t>
            </w:r>
          </w:p>
          <w:p>
            <w:pPr>
              <w:pStyle w:val="2"/>
              <w:ind w:firstLine="0" w:firstLineChars="0"/>
              <w:rPr>
                <w:rFonts w:ascii="宋体" w:hAnsi="宋体" w:eastAsia="宋体" w:cs="宋体"/>
                <w:sz w:val="24"/>
                <w:szCs w:val="24"/>
              </w:rPr>
            </w:pPr>
            <w:r>
              <w:rPr>
                <w:rFonts w:hint="eastAsia" w:ascii="宋体" w:hAnsi="宋体" w:eastAsia="宋体" w:cs="宋体"/>
                <w:kern w:val="0"/>
                <w:sz w:val="24"/>
                <w:szCs w:val="24"/>
              </w:rPr>
              <w:t>可以满足2022年福建省职业院校技能大赛“信息安全管理与评估”赛项规程要求</w:t>
            </w:r>
          </w:p>
        </w:tc>
        <w:tc>
          <w:tcPr>
            <w:tcW w:w="850" w:type="dxa"/>
            <w:noWrap w:val="0"/>
            <w:vAlign w:val="center"/>
          </w:tcPr>
          <w:p>
            <w:pPr>
              <w:jc w:val="center"/>
              <w:rPr>
                <w:rFonts w:ascii="宋体" w:hAnsi="宋体" w:cs="宋体"/>
                <w:kern w:val="0"/>
                <w:sz w:val="24"/>
                <w:szCs w:val="24"/>
              </w:rPr>
            </w:pPr>
            <w:r>
              <w:rPr>
                <w:rFonts w:hint="eastAsia" w:ascii="宋体" w:hAnsi="宋体" w:cs="宋体"/>
                <w:color w:val="000000"/>
                <w:kern w:val="0"/>
                <w:sz w:val="24"/>
                <w:szCs w:val="24"/>
              </w:rPr>
              <w:t>1套</w:t>
            </w:r>
          </w:p>
        </w:tc>
        <w:tc>
          <w:tcPr>
            <w:tcW w:w="962" w:type="dxa"/>
            <w:noWrap w:val="0"/>
            <w:vAlign w:val="top"/>
          </w:tcPr>
          <w:p>
            <w:pPr>
              <w:widowControl/>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33" w:type="dxa"/>
            <w:noWrap w:val="0"/>
            <w:vAlign w:val="center"/>
          </w:tcPr>
          <w:p>
            <w:pPr>
              <w:jc w:val="center"/>
              <w:rPr>
                <w:rFonts w:ascii="宋体" w:hAnsi="宋体" w:cs="宋体"/>
                <w:b/>
                <w:bCs/>
                <w:color w:val="000000"/>
                <w:sz w:val="24"/>
                <w:szCs w:val="24"/>
              </w:rPr>
            </w:pPr>
            <w:r>
              <w:rPr>
                <w:rFonts w:hint="eastAsia" w:ascii="宋体" w:hAnsi="宋体" w:cs="宋体"/>
                <w:b/>
                <w:bCs/>
                <w:color w:val="000000"/>
                <w:sz w:val="24"/>
                <w:szCs w:val="24"/>
              </w:rPr>
              <w:t>2</w:t>
            </w:r>
          </w:p>
        </w:tc>
        <w:tc>
          <w:tcPr>
            <w:tcW w:w="892" w:type="dxa"/>
            <w:noWrap w:val="0"/>
            <w:vAlign w:val="center"/>
          </w:tcPr>
          <w:p>
            <w:pPr>
              <w:widowControl/>
              <w:rPr>
                <w:rFonts w:ascii="宋体" w:hAnsi="宋体" w:cs="宋体"/>
                <w:b/>
                <w:sz w:val="24"/>
                <w:szCs w:val="24"/>
              </w:rPr>
            </w:pPr>
            <w:r>
              <w:rPr>
                <w:rFonts w:hint="eastAsia" w:ascii="宋体" w:hAnsi="宋体" w:cs="宋体"/>
                <w:sz w:val="24"/>
                <w:szCs w:val="24"/>
              </w:rPr>
              <w:t>信息安全攻防竞技平台</w:t>
            </w:r>
          </w:p>
        </w:tc>
        <w:tc>
          <w:tcPr>
            <w:tcW w:w="6559" w:type="dxa"/>
            <w:noWrap w:val="0"/>
            <w:vAlign w:val="center"/>
          </w:tcPr>
          <w:p>
            <w:pPr>
              <w:widowControl/>
              <w:numPr>
                <w:ilvl w:val="0"/>
                <w:numId w:val="2"/>
              </w:numPr>
              <w:jc w:val="left"/>
              <w:textAlignment w:val="center"/>
              <w:rPr>
                <w:rFonts w:ascii="宋体" w:hAnsi="宋体" w:cs="宋体"/>
                <w:sz w:val="24"/>
                <w:szCs w:val="24"/>
              </w:rPr>
            </w:pPr>
            <w:r>
              <w:rPr>
                <w:rFonts w:hint="eastAsia" w:ascii="宋体" w:hAnsi="宋体" w:cs="宋体"/>
                <w:sz w:val="24"/>
                <w:szCs w:val="24"/>
              </w:rPr>
              <w:t>标准X86服务器架构，内存≥16GB，千兆电口≥6个。</w:t>
            </w:r>
          </w:p>
          <w:p>
            <w:pPr>
              <w:widowControl/>
              <w:numPr>
                <w:ilvl w:val="0"/>
                <w:numId w:val="2"/>
              </w:numPr>
              <w:jc w:val="left"/>
              <w:textAlignment w:val="center"/>
              <w:rPr>
                <w:rFonts w:ascii="宋体" w:hAnsi="宋体" w:cs="宋体"/>
                <w:sz w:val="24"/>
                <w:szCs w:val="24"/>
              </w:rPr>
            </w:pPr>
            <w:r>
              <w:rPr>
                <w:rFonts w:hint="eastAsia" w:ascii="宋体" w:hAnsi="宋体" w:cs="宋体"/>
                <w:sz w:val="24"/>
                <w:szCs w:val="24"/>
              </w:rPr>
              <w:t>采用“系统+数据”双硬盘架构。数据硬盘容量配置不低于1TB，系统硬盘SSD不低于120GB。</w:t>
            </w:r>
          </w:p>
          <w:p>
            <w:pPr>
              <w:widowControl/>
              <w:numPr>
                <w:ilvl w:val="0"/>
                <w:numId w:val="2"/>
              </w:numPr>
              <w:jc w:val="left"/>
              <w:textAlignment w:val="center"/>
              <w:rPr>
                <w:rFonts w:ascii="宋体" w:hAnsi="宋体" w:cs="宋体"/>
                <w:sz w:val="24"/>
                <w:szCs w:val="24"/>
              </w:rPr>
            </w:pPr>
            <w:r>
              <w:rPr>
                <w:rFonts w:hint="eastAsia" w:ascii="宋体" w:hAnsi="宋体" w:cs="宋体"/>
                <w:sz w:val="24"/>
                <w:szCs w:val="24"/>
              </w:rPr>
              <w:t>单台设备虚拟机并发数量≥20个，单台虚拟机的启动速度小于20秒。</w:t>
            </w:r>
          </w:p>
          <w:p>
            <w:pPr>
              <w:widowControl/>
              <w:numPr>
                <w:ilvl w:val="0"/>
                <w:numId w:val="2"/>
              </w:numPr>
              <w:jc w:val="left"/>
              <w:textAlignment w:val="center"/>
              <w:rPr>
                <w:rFonts w:ascii="宋体" w:hAnsi="宋体" w:cs="宋体"/>
                <w:sz w:val="24"/>
                <w:szCs w:val="24"/>
              </w:rPr>
            </w:pPr>
            <w:r>
              <w:rPr>
                <w:rFonts w:hint="eastAsia" w:ascii="宋体" w:hAnsi="宋体" w:cs="宋体"/>
                <w:sz w:val="24"/>
                <w:szCs w:val="24"/>
              </w:rPr>
              <w:t>为了便于用户灵活访问平台进行攻防实操，系统采用B/S架构设计，通过浏览器访问平台即可开展实训操作。</w:t>
            </w:r>
          </w:p>
          <w:p>
            <w:pPr>
              <w:widowControl/>
              <w:numPr>
                <w:ilvl w:val="0"/>
                <w:numId w:val="2"/>
              </w:numPr>
              <w:jc w:val="left"/>
              <w:textAlignment w:val="center"/>
              <w:rPr>
                <w:rFonts w:ascii="宋体" w:hAnsi="宋体" w:cs="宋体"/>
                <w:sz w:val="24"/>
                <w:szCs w:val="24"/>
              </w:rPr>
            </w:pPr>
            <w:r>
              <w:rPr>
                <w:rFonts w:hint="eastAsia" w:ascii="宋体" w:hAnsi="宋体" w:cs="宋体"/>
                <w:sz w:val="24"/>
                <w:szCs w:val="24"/>
              </w:rPr>
              <w:t>平台支持多台设备集群管理，在管理页面进行权重设置，即可实现所有设备的负载均衡。</w:t>
            </w:r>
          </w:p>
          <w:p>
            <w:pPr>
              <w:widowControl/>
              <w:numPr>
                <w:ilvl w:val="0"/>
                <w:numId w:val="2"/>
              </w:numPr>
              <w:jc w:val="left"/>
              <w:textAlignment w:val="center"/>
              <w:rPr>
                <w:rFonts w:ascii="宋体" w:hAnsi="宋体" w:cs="宋体"/>
                <w:sz w:val="24"/>
                <w:szCs w:val="24"/>
              </w:rPr>
            </w:pPr>
            <w:r>
              <w:rPr>
                <w:rFonts w:hint="eastAsia" w:ascii="宋体" w:hAnsi="宋体" w:cs="宋体"/>
                <w:sz w:val="24"/>
                <w:szCs w:val="24"/>
              </w:rPr>
              <w:t>可以在主设备后台直接查看所有设备的硬件使用情况和虚拟机数量。</w:t>
            </w:r>
          </w:p>
          <w:p>
            <w:pPr>
              <w:widowControl/>
              <w:numPr>
                <w:ilvl w:val="0"/>
                <w:numId w:val="2"/>
              </w:numPr>
              <w:jc w:val="left"/>
              <w:textAlignment w:val="center"/>
              <w:rPr>
                <w:rFonts w:ascii="宋体" w:hAnsi="宋体" w:cs="宋体"/>
                <w:sz w:val="24"/>
                <w:szCs w:val="24"/>
              </w:rPr>
            </w:pPr>
            <w:r>
              <w:rPr>
                <w:rFonts w:hint="eastAsia" w:ascii="宋体" w:hAnsi="宋体" w:cs="宋体"/>
                <w:sz w:val="24"/>
                <w:szCs w:val="24"/>
              </w:rPr>
              <w:t>系统提供管理员、观众、学员三种账号</w:t>
            </w:r>
          </w:p>
          <w:p>
            <w:pPr>
              <w:widowControl/>
              <w:numPr>
                <w:ilvl w:val="0"/>
                <w:numId w:val="2"/>
              </w:numPr>
              <w:jc w:val="left"/>
              <w:textAlignment w:val="center"/>
              <w:rPr>
                <w:rFonts w:ascii="宋体" w:hAnsi="宋体" w:cs="宋体"/>
                <w:sz w:val="24"/>
                <w:szCs w:val="24"/>
              </w:rPr>
            </w:pPr>
            <w:r>
              <w:rPr>
                <w:rFonts w:hint="eastAsia" w:ascii="宋体" w:hAnsi="宋体" w:cs="宋体"/>
                <w:sz w:val="24"/>
                <w:szCs w:val="24"/>
              </w:rPr>
              <w:t>管理员能够对账户进行批量操作，包括导入、导出、编辑、新增等；</w:t>
            </w:r>
          </w:p>
          <w:p>
            <w:pPr>
              <w:widowControl/>
              <w:numPr>
                <w:ilvl w:val="0"/>
                <w:numId w:val="2"/>
              </w:numPr>
              <w:jc w:val="left"/>
              <w:textAlignment w:val="center"/>
              <w:rPr>
                <w:rFonts w:ascii="宋体" w:hAnsi="宋体" w:cs="宋体"/>
                <w:sz w:val="24"/>
                <w:szCs w:val="24"/>
              </w:rPr>
            </w:pPr>
            <w:r>
              <w:rPr>
                <w:rFonts w:hint="eastAsia" w:ascii="宋体" w:hAnsi="宋体" w:cs="宋体"/>
                <w:sz w:val="24"/>
                <w:szCs w:val="24"/>
              </w:rPr>
              <w:t>系统提供三种比赛模式，夺旗模式、单兵模式、混战模式</w:t>
            </w:r>
          </w:p>
          <w:p>
            <w:pPr>
              <w:widowControl/>
              <w:numPr>
                <w:ilvl w:val="0"/>
                <w:numId w:val="2"/>
              </w:numPr>
              <w:jc w:val="left"/>
              <w:textAlignment w:val="center"/>
              <w:rPr>
                <w:rFonts w:ascii="宋体" w:hAnsi="宋体" w:cs="宋体"/>
                <w:sz w:val="24"/>
                <w:szCs w:val="24"/>
              </w:rPr>
            </w:pPr>
            <w:r>
              <w:rPr>
                <w:rFonts w:hint="eastAsia" w:ascii="宋体" w:hAnsi="宋体" w:cs="宋体"/>
                <w:sz w:val="24"/>
                <w:szCs w:val="24"/>
              </w:rPr>
              <w:t>提供观摩模式，可以通过大屏输出，实时查看比赛过程。</w:t>
            </w:r>
          </w:p>
          <w:p>
            <w:pPr>
              <w:widowControl/>
              <w:numPr>
                <w:ilvl w:val="0"/>
                <w:numId w:val="2"/>
              </w:numPr>
              <w:jc w:val="left"/>
              <w:textAlignment w:val="center"/>
              <w:rPr>
                <w:rFonts w:ascii="宋体" w:hAnsi="宋体" w:cs="宋体"/>
                <w:sz w:val="24"/>
                <w:szCs w:val="24"/>
              </w:rPr>
            </w:pPr>
            <w:r>
              <w:rPr>
                <w:rFonts w:hint="eastAsia" w:ascii="宋体" w:hAnsi="宋体" w:cs="宋体"/>
                <w:sz w:val="24"/>
                <w:szCs w:val="24"/>
              </w:rPr>
              <w:t>提供场景管理，同时可创建多个比赛主题场景，让老师轻松管理任意切换。快速满足举办各种竞赛的需要。</w:t>
            </w:r>
          </w:p>
          <w:p>
            <w:pPr>
              <w:widowControl/>
              <w:numPr>
                <w:ilvl w:val="0"/>
                <w:numId w:val="2"/>
              </w:numPr>
              <w:jc w:val="left"/>
              <w:textAlignment w:val="center"/>
              <w:rPr>
                <w:rFonts w:ascii="宋体" w:hAnsi="宋体" w:cs="宋体"/>
                <w:sz w:val="24"/>
                <w:szCs w:val="24"/>
              </w:rPr>
            </w:pPr>
            <w:r>
              <w:rPr>
                <w:rFonts w:hint="eastAsia" w:ascii="宋体" w:hAnsi="宋体" w:cs="宋体"/>
                <w:sz w:val="24"/>
                <w:szCs w:val="24"/>
              </w:rPr>
              <w:t>支持对实验场景进行新增、删除、修改等操作；可以进行磁盘镜像和光盘镜像管理，对每个服务器的状态进行控制和编辑，对光盘镜像文件启动进行设置。至少提供10种以上的虚拟化主机系统，至少包括Windows2000、Windows2003、Windows2008、Windowsxp、Windows7、Windows8、CentOS、Redhat、BT5、KALI等操作系统，并且用户可自定义。</w:t>
            </w:r>
          </w:p>
          <w:p>
            <w:pPr>
              <w:widowControl/>
              <w:numPr>
                <w:ilvl w:val="0"/>
                <w:numId w:val="2"/>
              </w:numPr>
              <w:jc w:val="left"/>
              <w:textAlignment w:val="center"/>
              <w:rPr>
                <w:rFonts w:ascii="宋体" w:hAnsi="宋体" w:cs="宋体"/>
                <w:sz w:val="24"/>
                <w:szCs w:val="24"/>
              </w:rPr>
            </w:pPr>
            <w:r>
              <w:rPr>
                <w:rFonts w:hint="eastAsia" w:ascii="宋体" w:hAnsi="宋体" w:cs="宋体"/>
                <w:sz w:val="24"/>
                <w:szCs w:val="24"/>
              </w:rPr>
              <w:t>支持场景、靶机、竞赛内容的新建和编辑，管理员可以根据自己的要求进行场景、靶机、场景介绍、场景规则、场景拓扑等内容的创建和编辑</w:t>
            </w:r>
          </w:p>
          <w:p>
            <w:pPr>
              <w:widowControl/>
              <w:numPr>
                <w:ilvl w:val="0"/>
                <w:numId w:val="2"/>
              </w:numPr>
              <w:jc w:val="left"/>
              <w:textAlignment w:val="center"/>
              <w:rPr>
                <w:rFonts w:ascii="宋体" w:hAnsi="宋体" w:cs="宋体"/>
                <w:sz w:val="24"/>
                <w:szCs w:val="24"/>
              </w:rPr>
            </w:pPr>
            <w:r>
              <w:rPr>
                <w:rFonts w:hint="eastAsia" w:ascii="宋体" w:hAnsi="宋体" w:cs="宋体"/>
                <w:sz w:val="24"/>
                <w:szCs w:val="24"/>
              </w:rPr>
              <w:t>提供支持一键快速部署，系统自行根据参赛组成员数量部署比赛环境</w:t>
            </w:r>
          </w:p>
          <w:p>
            <w:pPr>
              <w:widowControl/>
              <w:numPr>
                <w:ilvl w:val="0"/>
                <w:numId w:val="2"/>
              </w:numPr>
              <w:jc w:val="left"/>
              <w:textAlignment w:val="center"/>
              <w:rPr>
                <w:rFonts w:ascii="宋体" w:hAnsi="宋体" w:cs="宋体"/>
                <w:sz w:val="24"/>
                <w:szCs w:val="24"/>
              </w:rPr>
            </w:pPr>
            <w:r>
              <w:rPr>
                <w:rFonts w:hint="eastAsia" w:ascii="宋体" w:hAnsi="宋体" w:cs="宋体"/>
                <w:sz w:val="24"/>
                <w:szCs w:val="24"/>
              </w:rPr>
              <w:t>场景一键部署后，可以实时监控参加该场景实训的任意学员的靶机状态和操作，在靶机故障时可以帮助其重置环境；</w:t>
            </w:r>
          </w:p>
          <w:p>
            <w:pPr>
              <w:widowControl/>
              <w:numPr>
                <w:ilvl w:val="0"/>
                <w:numId w:val="2"/>
              </w:numPr>
              <w:jc w:val="left"/>
              <w:textAlignment w:val="center"/>
              <w:rPr>
                <w:rFonts w:ascii="宋体" w:hAnsi="宋体" w:cs="宋体"/>
                <w:sz w:val="24"/>
                <w:szCs w:val="24"/>
              </w:rPr>
            </w:pPr>
            <w:r>
              <w:rPr>
                <w:rFonts w:hint="eastAsia" w:ascii="宋体" w:hAnsi="宋体" w:cs="宋体"/>
                <w:sz w:val="24"/>
                <w:szCs w:val="24"/>
              </w:rPr>
              <w:t>可扩展加载全国高职大赛的第三阶段信息安全管理与评估的大赛扩展包。</w:t>
            </w:r>
          </w:p>
          <w:p>
            <w:pPr>
              <w:widowControl/>
              <w:numPr>
                <w:ilvl w:val="0"/>
                <w:numId w:val="2"/>
              </w:numPr>
              <w:jc w:val="left"/>
              <w:textAlignment w:val="center"/>
              <w:rPr>
                <w:rFonts w:ascii="宋体" w:hAnsi="宋体" w:cs="宋体"/>
                <w:sz w:val="24"/>
                <w:szCs w:val="24"/>
              </w:rPr>
            </w:pPr>
            <w:r>
              <w:rPr>
                <w:rFonts w:hint="eastAsia" w:ascii="宋体" w:hAnsi="宋体" w:cs="宋体"/>
                <w:sz w:val="24"/>
                <w:szCs w:val="24"/>
              </w:rPr>
              <w:t>夺旗竞速模式为每个用户提供1-2台攻击渗透机，通常在实验室进行集中部署，只要网络可达，学员可以在任何地点任何时间可以开展攻防实操实验，夺旗模式是考验学员的解题速度。</w:t>
            </w:r>
          </w:p>
          <w:p>
            <w:pPr>
              <w:widowControl/>
              <w:numPr>
                <w:ilvl w:val="0"/>
                <w:numId w:val="2"/>
              </w:numPr>
              <w:jc w:val="left"/>
              <w:textAlignment w:val="center"/>
              <w:rPr>
                <w:rFonts w:ascii="宋体" w:hAnsi="宋体" w:cs="宋体"/>
                <w:sz w:val="24"/>
                <w:szCs w:val="24"/>
              </w:rPr>
            </w:pPr>
            <w:r>
              <w:rPr>
                <w:rFonts w:hint="eastAsia" w:ascii="宋体" w:hAnsi="宋体" w:cs="宋体"/>
                <w:sz w:val="24"/>
                <w:szCs w:val="24"/>
              </w:rPr>
              <w:t>单兵闯关模式，每个用户拥有完全独立的多台靶机资源，不同用户之间环境隔离，某个用户环境故障，管理员20S即可快速帮助学员恢复环境；</w:t>
            </w:r>
          </w:p>
          <w:p>
            <w:pPr>
              <w:widowControl/>
              <w:numPr>
                <w:ilvl w:val="0"/>
                <w:numId w:val="2"/>
              </w:numPr>
              <w:jc w:val="left"/>
              <w:textAlignment w:val="center"/>
              <w:rPr>
                <w:rFonts w:ascii="宋体" w:hAnsi="宋体" w:cs="宋体"/>
                <w:sz w:val="24"/>
                <w:szCs w:val="24"/>
              </w:rPr>
            </w:pPr>
            <w:r>
              <w:rPr>
                <w:rFonts w:hint="eastAsia" w:ascii="宋体" w:hAnsi="宋体" w:cs="宋体"/>
                <w:sz w:val="24"/>
                <w:szCs w:val="24"/>
              </w:rPr>
              <w:t>分组混战模式，平台通过集群可以支持上百支队伍同时比赛，每组可以有1-5台漏洞靶机，参赛队伍在比赛中可以加固自己的漏洞主机得分，也可以攻击其他队伍的漏洞靶机进行得分。</w:t>
            </w:r>
          </w:p>
          <w:p>
            <w:pPr>
              <w:widowControl/>
              <w:numPr>
                <w:ilvl w:val="0"/>
                <w:numId w:val="2"/>
              </w:numPr>
              <w:jc w:val="left"/>
              <w:textAlignment w:val="center"/>
              <w:rPr>
                <w:rFonts w:ascii="宋体" w:hAnsi="宋体" w:cs="宋体"/>
                <w:sz w:val="24"/>
                <w:szCs w:val="24"/>
              </w:rPr>
            </w:pPr>
            <w:r>
              <w:rPr>
                <w:rFonts w:hint="eastAsia" w:ascii="宋体" w:hAnsi="宋体" w:cs="宋体"/>
                <w:sz w:val="24"/>
                <w:szCs w:val="24"/>
              </w:rPr>
              <w:t>单兵闯关提供内置不少于30个关卡</w:t>
            </w:r>
          </w:p>
          <w:p>
            <w:pPr>
              <w:widowControl/>
              <w:numPr>
                <w:ilvl w:val="0"/>
                <w:numId w:val="2"/>
              </w:numPr>
              <w:jc w:val="left"/>
              <w:textAlignment w:val="center"/>
              <w:rPr>
                <w:rFonts w:ascii="宋体" w:hAnsi="宋体" w:cs="宋体"/>
                <w:sz w:val="24"/>
                <w:szCs w:val="24"/>
              </w:rPr>
            </w:pPr>
            <w:r>
              <w:rPr>
                <w:rFonts w:hint="eastAsia" w:ascii="宋体" w:hAnsi="宋体" w:cs="宋体"/>
                <w:sz w:val="24"/>
                <w:szCs w:val="24"/>
              </w:rPr>
              <w:t>提供一套网络混战赛题，参赛队伍可以通过平台默认赛题快速开展混战比赛；</w:t>
            </w:r>
          </w:p>
          <w:p>
            <w:pPr>
              <w:widowControl/>
              <w:numPr>
                <w:ilvl w:val="0"/>
                <w:numId w:val="2"/>
              </w:numPr>
              <w:jc w:val="left"/>
              <w:textAlignment w:val="center"/>
              <w:rPr>
                <w:rFonts w:ascii="宋体" w:hAnsi="宋体" w:cs="宋体"/>
                <w:sz w:val="24"/>
                <w:szCs w:val="24"/>
              </w:rPr>
            </w:pPr>
            <w:r>
              <w:rPr>
                <w:rFonts w:hint="eastAsia" w:ascii="宋体" w:hAnsi="宋体" w:cs="宋体"/>
                <w:sz w:val="24"/>
                <w:szCs w:val="24"/>
              </w:rPr>
              <w:t>夺旗竞速态势展示：平台通过集群可以支持200人以上同时比赛，态势展示可以显示参赛学员ID、头像、得分、排名、实时夺旗得分情况。</w:t>
            </w:r>
          </w:p>
          <w:p>
            <w:pPr>
              <w:widowControl/>
              <w:numPr>
                <w:ilvl w:val="0"/>
                <w:numId w:val="2"/>
              </w:numPr>
              <w:jc w:val="left"/>
              <w:textAlignment w:val="center"/>
              <w:rPr>
                <w:rFonts w:ascii="宋体" w:hAnsi="宋体" w:cs="宋体"/>
                <w:sz w:val="24"/>
                <w:szCs w:val="24"/>
              </w:rPr>
            </w:pPr>
            <w:r>
              <w:rPr>
                <w:rFonts w:hint="eastAsia" w:ascii="宋体" w:hAnsi="宋体" w:cs="宋体"/>
                <w:sz w:val="24"/>
                <w:szCs w:val="24"/>
              </w:rPr>
              <w:t>单兵闯关态势展示：平台通过集群可以支持200人以上同时比赛，态势展示可以显示参赛学员ID、头像、得分、排名、个人闯关进度以及单个关卡过关率。</w:t>
            </w:r>
          </w:p>
          <w:p>
            <w:pPr>
              <w:widowControl/>
              <w:numPr>
                <w:ilvl w:val="0"/>
                <w:numId w:val="2"/>
              </w:numPr>
              <w:jc w:val="left"/>
              <w:textAlignment w:val="center"/>
              <w:rPr>
                <w:rFonts w:ascii="宋体" w:hAnsi="宋体" w:cs="宋体"/>
                <w:sz w:val="24"/>
                <w:szCs w:val="24"/>
              </w:rPr>
            </w:pPr>
            <w:r>
              <w:rPr>
                <w:rFonts w:hint="eastAsia" w:ascii="宋体" w:hAnsi="宋体" w:cs="宋体"/>
                <w:sz w:val="24"/>
                <w:szCs w:val="24"/>
              </w:rPr>
              <w:t>分组混战态势展示：平台通过集群可以支持100支队伍以上同时网络混战，包含参赛队伍昵称、队旗、得分、排名，实时攻击流量、FLAG得分流量</w:t>
            </w:r>
          </w:p>
          <w:p>
            <w:pPr>
              <w:widowControl/>
              <w:numPr>
                <w:ilvl w:val="0"/>
                <w:numId w:val="2"/>
              </w:numPr>
              <w:jc w:val="left"/>
              <w:textAlignment w:val="center"/>
              <w:rPr>
                <w:rFonts w:ascii="宋体" w:hAnsi="宋体" w:cs="宋体"/>
                <w:color w:val="FF0000"/>
                <w:sz w:val="24"/>
                <w:szCs w:val="24"/>
              </w:rPr>
            </w:pPr>
            <w:r>
              <w:rPr>
                <w:rFonts w:hint="eastAsia" w:ascii="宋体" w:hAnsi="宋体" w:cs="宋体"/>
                <w:sz w:val="24"/>
                <w:szCs w:val="24"/>
              </w:rPr>
              <w:t>支持三种模式态势展示定制，可以提供标准化接口；</w:t>
            </w:r>
          </w:p>
          <w:p>
            <w:pPr>
              <w:widowControl/>
              <w:numPr>
                <w:ilvl w:val="0"/>
                <w:numId w:val="2"/>
              </w:numPr>
              <w:jc w:val="left"/>
              <w:textAlignment w:val="center"/>
              <w:rPr>
                <w:rFonts w:ascii="宋体" w:hAnsi="宋体" w:cs="宋体"/>
                <w:sz w:val="24"/>
                <w:szCs w:val="24"/>
              </w:rPr>
            </w:pPr>
            <w:r>
              <w:rPr>
                <w:rFonts w:hint="eastAsia" w:ascii="宋体" w:hAnsi="宋体" w:cs="宋体"/>
                <w:color w:val="000000"/>
                <w:sz w:val="24"/>
                <w:szCs w:val="24"/>
              </w:rPr>
              <w:t>此次所投网络与安全产品均为同一厂商</w:t>
            </w:r>
          </w:p>
          <w:p>
            <w:pPr>
              <w:rPr>
                <w:rFonts w:ascii="宋体" w:hAnsi="宋体" w:cs="宋体"/>
                <w:color w:val="000000"/>
                <w:sz w:val="24"/>
                <w:szCs w:val="24"/>
              </w:rPr>
            </w:pPr>
            <w:r>
              <w:rPr>
                <w:rFonts w:hint="eastAsia" w:ascii="宋体" w:hAnsi="宋体" w:cs="宋体"/>
                <w:color w:val="000000"/>
                <w:sz w:val="24"/>
                <w:szCs w:val="24"/>
              </w:rPr>
              <w:t>要求所有配件原厂完整包装；货物由原厂直接发货到采购人现场，包装箱上注明采购人的单位名称，否则不予验收。</w:t>
            </w:r>
          </w:p>
          <w:p>
            <w:pPr>
              <w:widowControl/>
              <w:rPr>
                <w:rFonts w:ascii="宋体" w:hAnsi="宋体" w:cs="宋体"/>
                <w:kern w:val="0"/>
                <w:sz w:val="24"/>
                <w:szCs w:val="24"/>
              </w:rPr>
            </w:pPr>
            <w:r>
              <w:rPr>
                <w:rFonts w:hint="eastAsia" w:ascii="宋体" w:hAnsi="宋体" w:cs="宋体"/>
                <w:kern w:val="0"/>
                <w:sz w:val="24"/>
                <w:szCs w:val="24"/>
              </w:rPr>
              <w:t>可以满足2022年福建省职业院校技能大赛“信息安全管理与评估”赛项平台要求</w:t>
            </w:r>
          </w:p>
        </w:tc>
        <w:tc>
          <w:tcPr>
            <w:tcW w:w="850" w:type="dxa"/>
            <w:noWrap w:val="0"/>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962" w:type="dxa"/>
            <w:noWrap w:val="0"/>
            <w:vAlign w:val="top"/>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33" w:type="dxa"/>
            <w:noWrap w:val="0"/>
            <w:vAlign w:val="center"/>
          </w:tcPr>
          <w:p>
            <w:pPr>
              <w:jc w:val="center"/>
              <w:rPr>
                <w:rFonts w:ascii="宋体" w:hAnsi="宋体" w:cs="宋体"/>
                <w:b/>
                <w:bCs/>
                <w:color w:val="000000"/>
                <w:sz w:val="24"/>
                <w:szCs w:val="24"/>
              </w:rPr>
            </w:pPr>
            <w:r>
              <w:rPr>
                <w:rFonts w:hint="eastAsia" w:ascii="宋体" w:hAnsi="宋体" w:cs="宋体"/>
                <w:b/>
                <w:bCs/>
                <w:color w:val="000000"/>
                <w:sz w:val="24"/>
                <w:szCs w:val="24"/>
              </w:rPr>
              <w:t>3</w:t>
            </w:r>
          </w:p>
        </w:tc>
        <w:tc>
          <w:tcPr>
            <w:tcW w:w="892" w:type="dxa"/>
            <w:noWrap w:val="0"/>
            <w:vAlign w:val="center"/>
          </w:tcPr>
          <w:p>
            <w:pPr>
              <w:widowControl/>
              <w:rPr>
                <w:rFonts w:ascii="宋体" w:hAnsi="宋体" w:cs="宋体"/>
                <w:color w:val="000000"/>
                <w:sz w:val="24"/>
                <w:szCs w:val="24"/>
              </w:rPr>
            </w:pPr>
            <w:r>
              <w:rPr>
                <w:rFonts w:hint="eastAsia" w:ascii="宋体" w:hAnsi="宋体" w:cs="宋体"/>
                <w:sz w:val="24"/>
                <w:szCs w:val="24"/>
              </w:rPr>
              <w:t>下一代防火墙</w:t>
            </w:r>
          </w:p>
        </w:tc>
        <w:tc>
          <w:tcPr>
            <w:tcW w:w="6559" w:type="dxa"/>
            <w:noWrap w:val="0"/>
            <w:vAlign w:val="center"/>
          </w:tcPr>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设备硬件要求：</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专有硬件平台：硬件采用非X86多核架构，处理器为采用64位MIPS多核处理器</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 xml:space="preserve">操作系统：必须为具有自主知识产权的64位安全操作系统 </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接口数量：配备至少9个千兆电口</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USB接口：至少配置1个USB2.0接口 ,支持不依赖网络的外接U盘方式进行系统升级和外接移动硬件存储日志。</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性能要求：</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吞吐量≥2Gbps；</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IPS吞吐量≥400Mbps；</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防病毒吞吐量≥300Mbps；</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IPsec VPN吞吐率≥500Mbps（AES256+SHA-1）；</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最大并发会话数≥20万；</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每秒新建会话数≥2万；SSL VPN用户数最大需支持不少于128并发用户</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网络功能：</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接入模式：必须支持透明、路由、混合、旁路四种工作模式，旁路模式下对流量进行统计、扫描、记录和会话重置</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路由协议：</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OSPF、BGP和RIPv1/v2（动态路由协议非透传）支持策略路由、并内置ISP路由表，支持ISP路由功能，支持ISIS路由协议；</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IPv6静态路由、IPv6 BGP动态路由、OSPFv3、RIPng等</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必须支持基于角色、用户、用户组、服务协议、APP应用等的条件策略路由；</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802.3ad 链路聚合：透明、路由模式下支持将多条链路带宽进行捆绑，支持LACP动态聚合</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NAT技术：</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要求必须支持SNAT、DNAT、PAT等功能。</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要求必须支持NAT full cone模式、NAT的端口扩展技术，突破传统单个公网地址64512个端口的瓶颈。</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支持多种NAT技术，包括源地址NAT，目的地址NAT，支持一对一、一对多、多对一、多对多的NAT等多种方式。</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NAT地址有效性检测：支持NAT公网地址池中IP有效性检测，避免因NAT地址无法使用导致业务中断</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高可用性（HA）：支持AP模式，AA模式，且透明模式下可支持AP模式</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防火墙：</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必须支持抵御所列所有攻击类型，包括：DNS Query Flood、SYN Flood、UDP Flood、ICMP Flood、Ping of Death、Smurf、Winnuke</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必须支持并发、新建会话控制功能，要求能够基于源、目的、应用协议三种条件做会话数限制</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支持按照应用、时间、用户帐号、IP地址、服务端口、物理端口、安全域等方式对数据进行访问控制</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支持对防火墙策略命中次数的统计功能</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支持通过策略列表中的冗余和无用策略进行检测</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基于国家地理的威胁识别与控制</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链路负载均衡：</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支持电信和联通的ISP路由表，并支持自定义的ISP创建</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基于应用的健康监测：支持HTTP GET、DNS请求和TCP端口的方式探测被监控链路或被监控服务器的健康状态。</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支持多出口线路的链路质量就近探测（带宽使用率、延时影响等条件）、实现择优选路的负载均衡功能</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支持SmartDNS功能。</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入侵防御：</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支持基于源、目的、规则集、动作的入侵防御规则；</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具备丰富的木马特征库，能对当前主流的RPC漏洞攻击做检测和阻断，支持识别针对FTP、Netbios、IMAP、Samba等应用安全漏洞的攻击；支持识别多种IIS、Apache、RPC、Oracle、SQL等应用系统类溢出攻击；支持专业的 Web Server 防护功能，含 CC 攻击防护和外链防护等</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支持抵御所列所有攻击类型，在保障合法应用正常运转的前提下，提供对网络病毒、蠕虫、间谍软件、木马后门、刺探扫描、暴力破2解等恶意流量的检测和阻断。可有效抵御SQL注入、XSS注入，外链检查、CC防护等</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支持自定义入侵防御特征，方便用户根据自身业务系统设置防护策略；</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 xml:space="preserve">入侵防护特征库不少于7000种且特征库支持自动更新； </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防病毒：</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具备专业的病毒扫描引擎技术，被检测文件大小不受限制；支持对压缩文件类型的病毒检测，支持对多重压缩文件的病毒检测，且不小于5层压缩；</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支持对HTTP、FTP、SMTP、POP3、IMAP协议的应用进行病毒扫描和过滤；</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支持对GZIP、EXE、ZIP、RAR、PE、JPEG、MAIL、HTML、PE、BZIP2、RIFF和TAR文件类型进行病毒过滤；</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支持恶意网站访问控制，针对恶意网站可执行重置连接、告警和记录日志动作；</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 xml:space="preserve">具备病毒过滤特征库不少于300万，且支持特征库每日自动更新升级； </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应用引流：</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支持TCP/UDP的应用牵引功能，可以将URL、HTTP视频、HTTP下载、P2P下载、P2P视频、游戏和IM软件等应用基于策略引导到指定链路上，可以识别进行引流的应用数在3000种以上。</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能对P2P软件下载、P2P在线视频、Web视频进行应用引流</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ab/>
            </w:r>
            <w:r>
              <w:rPr>
                <w:rFonts w:hint="eastAsia" w:ascii="宋体" w:hAnsi="宋体" w:cs="宋体"/>
                <w:color w:val="000000"/>
                <w:sz w:val="24"/>
                <w:szCs w:val="24"/>
              </w:rPr>
              <w:tab/>
            </w:r>
            <w:r>
              <w:rPr>
                <w:rFonts w:hint="eastAsia" w:ascii="宋体" w:hAnsi="宋体" w:cs="宋体"/>
                <w:color w:val="000000"/>
                <w:sz w:val="24"/>
                <w:szCs w:val="24"/>
              </w:rPr>
              <w:tab/>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虚拟化：支持虚拟交换机、虚拟路由器等虚拟化功能</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流量管理：</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必须支持基于用户，ip地址以及7层应用进行保证带宽，最大带宽的控制，支持针对7层应用的优先级转发控制</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多层QoS功能要求包含应用QoS 和IP QoS 是两个独立的数据流控制功能，应用QoS下可以嵌套IP Qos策略，IP QoS可以嵌套应用QoS。</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可支持3000种以上应用协议的识别分类，包括P2P下载、P2P在线、WEB视频、网络游戏、炒股软件等</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必须支持弹性带宽功能，可自定义阀值来上弹或回收带宽，充分利用网络带宽资源</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上网行为管理：</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支持对FTP登陆账号名及上传、下载文件名进行记录或控制</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可支持对主流IM、主流网络游戏、主流炒股软件、主流视频、P2P下载应用进行识别或控制；</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对用户访问含有某关键字的网页（包括HTTPS加密网页）、邮件和web外发关键字进行行为控制；</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支持加权算法，包括定义关键字的权重和出现次数等条件做控制；</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支持2000万以上，至少60个分类web页面库，且支持自定义URL分类过滤。</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支持基于文件类型、文件大小、文件名称进行文件传输安全控制</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SSL VPN：</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支持硬件USB-key、手机短信的认证方式</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支持双因素认证(用户名/口令＋USB-Key)</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支持客户端硬件特征码绑定认证</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多出口链路下支持选择最快响应链路建立SSL连接</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支持本地用户修改密码功能</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IOS下支持XAuth的IPSEC服务，Android系统拥有独立客户端系统</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必须支持对登录SSL VPN的用户端系统进行端点安全检查，至少包括指定文件、指定进程、系统补丁、浏览器版本、杀毒软件等方面</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IPSEC VPN：</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支持对VPN隧道中的应用进行控制</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支持速连VPN部署技术，中心端自动下发配置到分支设备而无需手工配置</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基于策略的VPN和基于路由的VPN</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配套管理：</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管理功能：必须支持2个系统软件并存，并支持系统软件回滚，防止配置不当或系统故障造成的网络中断，充分保证系统的稳定性。</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网页浏览日志：必须支持记录通过设备的访问详细URL、IM上下线日志等日志信息。</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高性能日志记录：必须支持基于secure-tcp的日志记录格式</w:t>
            </w:r>
          </w:p>
          <w:p>
            <w:pPr>
              <w:widowControl w:val="0"/>
              <w:numPr>
                <w:ilvl w:val="0"/>
                <w:numId w:val="0"/>
              </w:numPr>
              <w:textAlignment w:val="auto"/>
              <w:rPr>
                <w:rFonts w:ascii="宋体" w:hAnsi="宋体" w:cs="宋体"/>
                <w:color w:val="FF0000"/>
                <w:sz w:val="24"/>
                <w:szCs w:val="24"/>
              </w:rPr>
            </w:pPr>
            <w:r>
              <w:rPr>
                <w:rFonts w:hint="eastAsia" w:ascii="宋体" w:hAnsi="宋体" w:cs="宋体"/>
                <w:color w:val="000000"/>
                <w:sz w:val="24"/>
                <w:szCs w:val="24"/>
              </w:rPr>
              <w:t>实名认证审计：支持与深澜、城市热点等知名计费系统进行实名审计关联，包括user+IP+MAC。</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此次所投网络与安全产品均为同一厂商</w:t>
            </w:r>
          </w:p>
          <w:p>
            <w:pPr>
              <w:widowControl w:val="0"/>
              <w:numPr>
                <w:ilvl w:val="0"/>
                <w:numId w:val="0"/>
              </w:numPr>
              <w:textAlignment w:val="auto"/>
              <w:rPr>
                <w:rFonts w:ascii="宋体" w:hAnsi="宋体" w:cs="宋体"/>
                <w:color w:val="000000"/>
                <w:sz w:val="24"/>
                <w:szCs w:val="24"/>
              </w:rPr>
            </w:pPr>
            <w:r>
              <w:rPr>
                <w:rFonts w:hint="eastAsia" w:ascii="宋体" w:hAnsi="宋体" w:cs="宋体"/>
                <w:color w:val="000000"/>
                <w:sz w:val="24"/>
                <w:szCs w:val="24"/>
              </w:rPr>
              <w:t>要求所有配件原厂完整包装；货物由原厂直接发货到采购人现场，包装箱上注明采购人的单位名称，否则不予验收。</w:t>
            </w:r>
          </w:p>
          <w:p>
            <w:pPr>
              <w:widowControl w:val="0"/>
              <w:rPr>
                <w:rFonts w:ascii="宋体" w:hAnsi="宋体" w:cs="宋体"/>
                <w:kern w:val="0"/>
                <w:sz w:val="24"/>
                <w:szCs w:val="24"/>
              </w:rPr>
            </w:pPr>
            <w:r>
              <w:rPr>
                <w:rFonts w:hint="eastAsia" w:ascii="宋体" w:hAnsi="宋体" w:cs="宋体"/>
                <w:color w:val="000000"/>
                <w:sz w:val="24"/>
                <w:szCs w:val="24"/>
              </w:rPr>
              <w:t>支持全国及福建省职业院校技能大赛高职组“信息安全管理与评估”赛项。</w:t>
            </w:r>
          </w:p>
        </w:tc>
        <w:tc>
          <w:tcPr>
            <w:tcW w:w="850" w:type="dxa"/>
            <w:noWrap w:val="0"/>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962" w:type="dxa"/>
            <w:noWrap w:val="0"/>
            <w:vAlign w:val="top"/>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33" w:type="dxa"/>
            <w:noWrap w:val="0"/>
            <w:vAlign w:val="center"/>
          </w:tcPr>
          <w:p>
            <w:pPr>
              <w:jc w:val="center"/>
              <w:rPr>
                <w:rFonts w:ascii="宋体" w:hAnsi="宋体" w:cs="宋体"/>
                <w:b/>
                <w:bCs/>
                <w:color w:val="000000"/>
                <w:sz w:val="24"/>
                <w:szCs w:val="24"/>
              </w:rPr>
            </w:pPr>
            <w:r>
              <w:rPr>
                <w:rFonts w:hint="eastAsia" w:ascii="宋体" w:hAnsi="宋体" w:cs="宋体"/>
                <w:b/>
                <w:bCs/>
                <w:color w:val="000000"/>
                <w:sz w:val="24"/>
                <w:szCs w:val="24"/>
              </w:rPr>
              <w:t>4</w:t>
            </w:r>
          </w:p>
        </w:tc>
        <w:tc>
          <w:tcPr>
            <w:tcW w:w="892" w:type="dxa"/>
            <w:noWrap w:val="0"/>
            <w:vAlign w:val="center"/>
          </w:tcPr>
          <w:p>
            <w:pPr>
              <w:widowControl/>
              <w:rPr>
                <w:rFonts w:ascii="宋体" w:hAnsi="宋体" w:cs="宋体"/>
                <w:color w:val="000000"/>
                <w:sz w:val="24"/>
                <w:szCs w:val="24"/>
              </w:rPr>
            </w:pPr>
            <w:r>
              <w:rPr>
                <w:rFonts w:hint="eastAsia" w:ascii="宋体" w:hAnsi="宋体" w:cs="宋体"/>
                <w:sz w:val="24"/>
                <w:szCs w:val="24"/>
              </w:rPr>
              <w:t>信息安全实训平台</w:t>
            </w:r>
          </w:p>
        </w:tc>
        <w:tc>
          <w:tcPr>
            <w:tcW w:w="6559" w:type="dxa"/>
            <w:noWrap w:val="0"/>
            <w:vAlign w:val="center"/>
          </w:tcPr>
          <w:p>
            <w:pPr>
              <w:widowControl/>
              <w:textAlignment w:val="center"/>
              <w:rPr>
                <w:rFonts w:ascii="宋体" w:hAnsi="宋体" w:cs="宋体"/>
                <w:color w:val="000000"/>
                <w:sz w:val="24"/>
                <w:szCs w:val="24"/>
              </w:rPr>
            </w:pPr>
            <w:r>
              <w:rPr>
                <w:rFonts w:hint="eastAsia" w:ascii="宋体" w:hAnsi="宋体" w:cs="宋体"/>
                <w:color w:val="000000"/>
                <w:sz w:val="24"/>
                <w:szCs w:val="24"/>
              </w:rPr>
              <w:t>硬件配置及性能指标：</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多核平台，内存≥16G，千兆电口≥10个，采用SSD+SATA双硬盘架构；</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存储容量配置不低于1TB，SSD系统盘不低于120GB;</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单台设备虚拟机并发数量≥14个；</w:t>
            </w:r>
          </w:p>
          <w:p>
            <w:pPr>
              <w:widowControl/>
              <w:textAlignment w:val="center"/>
              <w:rPr>
                <w:rFonts w:ascii="宋体" w:hAnsi="宋体" w:cs="宋体"/>
                <w:color w:val="000000"/>
                <w:sz w:val="24"/>
                <w:szCs w:val="24"/>
              </w:rPr>
            </w:pPr>
            <w:r>
              <w:rPr>
                <w:rFonts w:hint="eastAsia" w:ascii="宋体" w:hAnsi="宋体" w:cs="宋体"/>
                <w:color w:val="000000"/>
                <w:sz w:val="24"/>
                <w:szCs w:val="24"/>
              </w:rPr>
              <w:t>基本功能：</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支持基于WEB的用户注册功能，并支持学生、教师和管理员三种用户，并支持用户自己修改用户信息；</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提供学生、老师、管理员三种角色管理，支持组织结构管理；</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设备必须支持虚拟化管理，支持查看当前云平台自动调用的虚拟化资源；</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平台采用B/S结构</w:t>
            </w:r>
          </w:p>
          <w:p>
            <w:pPr>
              <w:widowControl/>
              <w:textAlignment w:val="center"/>
              <w:rPr>
                <w:rFonts w:ascii="宋体" w:hAnsi="宋体" w:cs="宋体"/>
                <w:color w:val="000000"/>
                <w:sz w:val="24"/>
                <w:szCs w:val="24"/>
              </w:rPr>
            </w:pPr>
            <w:r>
              <w:rPr>
                <w:rFonts w:hint="eastAsia" w:ascii="宋体" w:hAnsi="宋体" w:cs="宋体"/>
                <w:color w:val="000000"/>
                <w:sz w:val="24"/>
                <w:szCs w:val="24"/>
              </w:rPr>
              <w:t>课程管理：</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提供支持必修课和选修课两种类型的课程；</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提供支持课程导入导出，包含课程所有信息，如虚拟机、课件等内容；</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提供用户课件的上传，提供用户上传课件内容后在线浏览功能，同时可以在线下载课件。支持HTML、PPT、WORD、PDF、SWF、scom等格式；</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提供上传的课件支持HTTP和FTP两种方式；</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支持不同课程之间虚拟机环境的隔离</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教师角色支持课程和学员的关联，学员只能学习关联的课程</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支持课程体系管理、课程分类管理、课程管理和实验调度管理；</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提供学习课程时对虚拟机进行截图、录屏功能、提供实验报告撰写功能；</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提供超过200个以上课件资源列表，每个课程提供虚拟模板，实验操作手册，实验视频和WORD版本的操作手册；</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虚拟化设备支持根据用户需求定制虚拟机，便于学生学习各种课件。必要时按照用户要求进行现场测试，不满足的视为非实质性响应；</w:t>
            </w:r>
          </w:p>
          <w:p>
            <w:pPr>
              <w:widowControl/>
              <w:textAlignment w:val="center"/>
              <w:rPr>
                <w:rFonts w:ascii="宋体" w:hAnsi="宋体" w:cs="宋体"/>
                <w:color w:val="000000"/>
                <w:sz w:val="24"/>
                <w:szCs w:val="24"/>
              </w:rPr>
            </w:pPr>
            <w:r>
              <w:rPr>
                <w:rFonts w:hint="eastAsia" w:ascii="宋体" w:hAnsi="宋体" w:cs="宋体"/>
                <w:color w:val="000000"/>
                <w:sz w:val="24"/>
                <w:szCs w:val="24"/>
              </w:rPr>
              <w:t>考试管理：</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支持题库管理定义课程题库；</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支持综合考试管理通过详细流程来定制综合考试相关试题；</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支持课程考试管理</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支持考题题型、难度搜索，支持考题导入导出；</w:t>
            </w:r>
          </w:p>
          <w:p>
            <w:pPr>
              <w:widowControl/>
              <w:textAlignment w:val="center"/>
              <w:rPr>
                <w:rFonts w:ascii="宋体" w:hAnsi="宋体" w:cs="宋体"/>
                <w:color w:val="000000"/>
                <w:sz w:val="24"/>
                <w:szCs w:val="24"/>
              </w:rPr>
            </w:pPr>
            <w:r>
              <w:rPr>
                <w:rFonts w:hint="eastAsia" w:ascii="宋体" w:hAnsi="宋体" w:cs="宋体"/>
                <w:color w:val="000000"/>
                <w:sz w:val="24"/>
                <w:szCs w:val="24"/>
              </w:rPr>
              <w:t>查询统计：</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查看学生学习情况及进展；</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支持查看学生考试结果</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支持在线用户数</w:t>
            </w:r>
          </w:p>
          <w:p>
            <w:pPr>
              <w:widowControl/>
              <w:textAlignment w:val="center"/>
              <w:rPr>
                <w:rFonts w:ascii="宋体" w:hAnsi="宋体" w:cs="宋体"/>
                <w:color w:val="000000"/>
                <w:sz w:val="24"/>
                <w:szCs w:val="24"/>
              </w:rPr>
            </w:pPr>
            <w:r>
              <w:rPr>
                <w:rFonts w:hint="eastAsia" w:ascii="宋体" w:hAnsi="宋体" w:cs="宋体"/>
                <w:color w:val="000000"/>
                <w:sz w:val="24"/>
                <w:szCs w:val="24"/>
              </w:rPr>
              <w:t>云平台管理：</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提供虚拟机模板定制功能，新建虚拟机模板、删除虚拟机模板。支持基础镜像、增量镜像的设置。支持导入虚拟机模板。支持导入光盘镜像文件。</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提供集群管理，支持多台主机集群管理，通过弹性云计算方法自动轮询调度虚拟主机。</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提供虚拟机使用状态情况，能够看到各个节点资源使用情况，如虚拟机、课程、学生关联情况。提供关闭各个节点的虚拟机功能。提供远程协助各个虚拟机功能。</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提供HTML5技术的虚拟机管理方式，支持对于虚拟机暂停、恢复、关闭、重启等操作。</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至少提供16种以上的虚拟化主机系统，至少包括Windows2003、Windows2008、Windows2012、Windowsxp、WindowsVista、Windows7、Windows8、Windows10、Linux Mint、CentOS、Redhat、BT5、KALI、Ubuntu、debian、kylin等操作系统，并且用户可自定义。</w:t>
            </w:r>
          </w:p>
          <w:p>
            <w:pPr>
              <w:widowControl/>
              <w:textAlignment w:val="center"/>
              <w:rPr>
                <w:rFonts w:ascii="宋体" w:hAnsi="宋体" w:cs="宋体"/>
                <w:color w:val="000000"/>
                <w:sz w:val="24"/>
                <w:szCs w:val="24"/>
              </w:rPr>
            </w:pPr>
            <w:r>
              <w:rPr>
                <w:rFonts w:hint="eastAsia" w:ascii="宋体" w:hAnsi="宋体" w:cs="宋体"/>
                <w:color w:val="000000"/>
                <w:sz w:val="24"/>
                <w:szCs w:val="24"/>
              </w:rPr>
              <w:t>学习内容：</w:t>
            </w:r>
          </w:p>
          <w:p>
            <w:pPr>
              <w:widowControl/>
              <w:numPr>
                <w:ilvl w:val="0"/>
                <w:numId w:val="3"/>
              </w:numPr>
              <w:textAlignment w:val="center"/>
              <w:rPr>
                <w:rFonts w:ascii="宋体" w:hAnsi="宋体" w:cs="宋体"/>
                <w:color w:val="000000"/>
                <w:sz w:val="24"/>
                <w:szCs w:val="24"/>
              </w:rPr>
            </w:pPr>
            <w:r>
              <w:rPr>
                <w:rFonts w:hint="eastAsia" w:ascii="宋体" w:hAnsi="宋体" w:cs="宋体"/>
                <w:color w:val="000000"/>
                <w:sz w:val="24"/>
                <w:szCs w:val="24"/>
              </w:rPr>
              <w:t>该平台必须满足以下实验教学内容，应包括密码学与应用、信息系统安全、网络安全、数字内容安全、软件安全、信息安全工程实践、计算机取证与司法鉴定等200个实训场景，可以通过扩展到800个实训场景，并提供配套电子实验教学文档。</w:t>
            </w:r>
          </w:p>
          <w:p>
            <w:pPr>
              <w:widowControl/>
              <w:textAlignment w:val="center"/>
              <w:rPr>
                <w:rFonts w:ascii="宋体" w:hAnsi="宋体" w:cs="宋体"/>
                <w:color w:val="000000"/>
                <w:sz w:val="24"/>
                <w:szCs w:val="24"/>
              </w:rPr>
            </w:pPr>
            <w:r>
              <w:rPr>
                <w:rFonts w:hint="eastAsia" w:ascii="宋体" w:hAnsi="宋体" w:cs="宋体"/>
                <w:color w:val="000000"/>
                <w:sz w:val="24"/>
                <w:szCs w:val="24"/>
              </w:rPr>
              <w:t>实验数量：</w:t>
            </w:r>
          </w:p>
          <w:p>
            <w:pPr>
              <w:widowControl/>
              <w:numPr>
                <w:ilvl w:val="0"/>
                <w:numId w:val="3"/>
              </w:numPr>
              <w:textAlignment w:val="center"/>
              <w:rPr>
                <w:rFonts w:ascii="宋体" w:hAnsi="宋体" w:cs="宋体"/>
                <w:kern w:val="0"/>
                <w:sz w:val="24"/>
                <w:szCs w:val="24"/>
              </w:rPr>
            </w:pPr>
            <w:r>
              <w:rPr>
                <w:rFonts w:hint="eastAsia" w:ascii="宋体" w:hAnsi="宋体" w:cs="宋体"/>
                <w:color w:val="000000"/>
                <w:sz w:val="24"/>
                <w:szCs w:val="24"/>
              </w:rPr>
              <w:t xml:space="preserve"> 实验数量必须含有Web应用安全11个、网络安全15个、安全攻防分析6个、密码破解技术6个、VPN6个、防火墙实验8个、网络扫描与嗅探19个、BT5实验9个、安全风险评估3个、入侵检测6个、网络攻防分析2个、 windows取证和司法见证4个、linux系统10个、操作系统安全11个、安全审计3个、容灾备份5个、应用系统安全6个、数据库安全4个、恶意代码分析10个、缓冲区溢出与漏洞分析7个、网络渗透4个、操作系统渗透3个、Web应用渗透5个、拒绝服务7个、数据保密与安全4个、密码学14个、密码学应用5个、PKI6个、安全编程11个；</w:t>
            </w:r>
          </w:p>
          <w:p>
            <w:pPr>
              <w:widowControl/>
              <w:numPr>
                <w:ilvl w:val="0"/>
                <w:numId w:val="3"/>
              </w:numPr>
              <w:textAlignment w:val="center"/>
              <w:rPr>
                <w:rFonts w:ascii="宋体" w:hAnsi="宋体" w:cs="宋体"/>
                <w:color w:val="FF0000"/>
                <w:kern w:val="0"/>
                <w:sz w:val="24"/>
                <w:szCs w:val="24"/>
              </w:rPr>
            </w:pPr>
            <w:r>
              <w:rPr>
                <w:rFonts w:hint="eastAsia" w:ascii="宋体" w:hAnsi="宋体" w:cs="宋体"/>
                <w:kern w:val="0"/>
                <w:sz w:val="24"/>
                <w:szCs w:val="24"/>
              </w:rPr>
              <w:t>要求所有配件原厂完整包装；货物由原厂直接发货到采购人现场，包装箱上注明采购人的单位名称，否则不予验收。</w:t>
            </w:r>
          </w:p>
          <w:p>
            <w:pPr>
              <w:widowControl/>
              <w:numPr>
                <w:ilvl w:val="0"/>
                <w:numId w:val="3"/>
              </w:numPr>
              <w:textAlignment w:val="center"/>
              <w:rPr>
                <w:rFonts w:ascii="宋体" w:hAnsi="宋体" w:cs="宋体"/>
                <w:kern w:val="0"/>
                <w:sz w:val="24"/>
                <w:szCs w:val="24"/>
              </w:rPr>
            </w:pPr>
            <w:r>
              <w:rPr>
                <w:rFonts w:hint="eastAsia" w:ascii="宋体" w:hAnsi="宋体" w:cs="宋体"/>
                <w:kern w:val="0"/>
                <w:sz w:val="24"/>
                <w:szCs w:val="24"/>
              </w:rPr>
              <w:t>提供正规出版配套信息安全教材一套，包含（网络攻击防范与协议分析、网络渗透与设备安全、数据库与WEB安全、信息安全产品配置）。</w:t>
            </w:r>
          </w:p>
          <w:p>
            <w:pPr>
              <w:widowControl/>
              <w:numPr>
                <w:ilvl w:val="0"/>
                <w:numId w:val="3"/>
              </w:numPr>
              <w:textAlignment w:val="center"/>
              <w:rPr>
                <w:rFonts w:ascii="宋体" w:hAnsi="宋体" w:cs="宋体"/>
                <w:color w:val="000000"/>
                <w:sz w:val="24"/>
                <w:szCs w:val="24"/>
              </w:rPr>
            </w:pPr>
            <w:r>
              <w:rPr>
                <w:rFonts w:hint="eastAsia" w:ascii="宋体" w:hAnsi="宋体" w:cs="宋体"/>
                <w:kern w:val="0"/>
                <w:sz w:val="24"/>
                <w:szCs w:val="24"/>
              </w:rPr>
              <w:t>提供互动式虚拟仿真平台公有云账号3个（一年）。内容包括（近年赛项真题解析、缓冲区溢出渗透测试、运用Python进行渗透测试、Web应用程序安全攻防等）</w:t>
            </w:r>
          </w:p>
          <w:p>
            <w:pPr>
              <w:rPr>
                <w:rFonts w:ascii="宋体" w:hAnsi="宋体" w:cs="宋体"/>
                <w:color w:val="FF0000"/>
                <w:kern w:val="0"/>
                <w:sz w:val="24"/>
                <w:szCs w:val="24"/>
              </w:rPr>
            </w:pPr>
            <w:r>
              <w:rPr>
                <w:rFonts w:hint="eastAsia" w:ascii="宋体" w:hAnsi="宋体" w:cs="宋体"/>
                <w:kern w:val="0"/>
                <w:sz w:val="24"/>
                <w:szCs w:val="24"/>
              </w:rPr>
              <w:t>提供10方竞赛培训云视频服务（一年），云视频服务由全球领先云计算平台承载，采用全虚拟化部署方式，实现分布式集群式媒体资源池架构，支持异地多活，支持大规模接入、无限弹性扩展，保证系统高可靠性。支持媒体录制服务，支持会议录制、内容分享录制，云端存储，支持录制权限管理。支持通过视频线缆、网络和无线方式发送双流，共享PC桌面、Office、PDF、图片、视频等文件。</w:t>
            </w:r>
          </w:p>
          <w:p>
            <w:pPr>
              <w:widowControl/>
              <w:rPr>
                <w:rFonts w:ascii="宋体" w:hAnsi="宋体" w:cs="宋体"/>
                <w:kern w:val="0"/>
                <w:sz w:val="24"/>
                <w:szCs w:val="24"/>
              </w:rPr>
            </w:pPr>
            <w:r>
              <w:rPr>
                <w:rFonts w:hint="eastAsia" w:ascii="宋体" w:hAnsi="宋体" w:cs="宋体"/>
                <w:kern w:val="0"/>
                <w:sz w:val="24"/>
                <w:szCs w:val="24"/>
              </w:rPr>
              <w:t>可以满足2022年福建省职业院校技能大赛“信息安全管理与评估”赛项平台要求</w:t>
            </w:r>
          </w:p>
        </w:tc>
        <w:tc>
          <w:tcPr>
            <w:tcW w:w="850" w:type="dxa"/>
            <w:noWrap w:val="0"/>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962" w:type="dxa"/>
            <w:noWrap w:val="0"/>
            <w:vAlign w:val="top"/>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33" w:type="dxa"/>
            <w:noWrap w:val="0"/>
            <w:vAlign w:val="center"/>
          </w:tcPr>
          <w:p>
            <w:pPr>
              <w:jc w:val="center"/>
              <w:rPr>
                <w:rFonts w:ascii="宋体" w:hAnsi="宋体" w:cs="宋体"/>
                <w:b/>
                <w:bCs/>
                <w:color w:val="000000"/>
                <w:sz w:val="24"/>
                <w:szCs w:val="24"/>
              </w:rPr>
            </w:pPr>
            <w:r>
              <w:rPr>
                <w:rFonts w:hint="eastAsia" w:ascii="宋体" w:hAnsi="宋体" w:cs="宋体"/>
                <w:b/>
                <w:bCs/>
                <w:color w:val="000000"/>
                <w:sz w:val="24"/>
                <w:szCs w:val="24"/>
              </w:rPr>
              <w:t>5</w:t>
            </w:r>
          </w:p>
        </w:tc>
        <w:tc>
          <w:tcPr>
            <w:tcW w:w="892" w:type="dxa"/>
            <w:noWrap w:val="0"/>
            <w:vAlign w:val="center"/>
          </w:tcPr>
          <w:p>
            <w:pPr>
              <w:widowControl/>
              <w:rPr>
                <w:rFonts w:ascii="宋体" w:hAnsi="宋体" w:cs="宋体"/>
                <w:kern w:val="0"/>
                <w:sz w:val="24"/>
                <w:szCs w:val="24"/>
              </w:rPr>
            </w:pPr>
            <w:r>
              <w:rPr>
                <w:rFonts w:hint="eastAsia" w:ascii="宋体" w:hAnsi="宋体" w:cs="宋体"/>
                <w:sz w:val="24"/>
                <w:szCs w:val="24"/>
              </w:rPr>
              <w:t>web应用防火墙</w:t>
            </w:r>
          </w:p>
        </w:tc>
        <w:tc>
          <w:tcPr>
            <w:tcW w:w="6559" w:type="dxa"/>
            <w:noWrap w:val="0"/>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rPr>
              <w:t>网络配置：</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接口地址配置：</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具备默认网关、网络接口地址配置；</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支持透明模式下网桥配置功能，包括IP/MASK/GATEWAY配置；</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支持反向代理模式下外网口，内网口配置IP地址配置，支持外网口默认网关地址设置；</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DNS配置：支持网关主、从DNS配置；</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WAN口多IP配置：支持反向代理模式下WAN口（外网口）多个IP配置功能；</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网桥配置：</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支持网桥下接口的灵活配置，可以将多个接口配置到一个网桥下；</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支持多个网桥添加、修改、删除；</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支持网桥上IP设置；</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VLAN配置：支持802.1q协议标准VLAN设置，通过VLAN设置实现对VLAN服务实行服务；</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静态路由配置：支持对指定接口添加，删除静态路由；</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策略路由配置：支持对指定接口添加，删除策略路由；</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应用模式：部署方式支持反向代理、透明代理部署模式</w:t>
            </w:r>
          </w:p>
          <w:p>
            <w:pPr>
              <w:widowControl/>
              <w:jc w:val="left"/>
              <w:textAlignment w:val="center"/>
              <w:rPr>
                <w:rFonts w:ascii="宋体" w:hAnsi="宋体" w:cs="宋体"/>
                <w:color w:val="000000"/>
                <w:sz w:val="24"/>
                <w:szCs w:val="24"/>
              </w:rPr>
            </w:pPr>
            <w:r>
              <w:rPr>
                <w:rFonts w:hint="eastAsia" w:ascii="宋体" w:hAnsi="宋体" w:cs="宋体"/>
                <w:color w:val="000000"/>
                <w:sz w:val="24"/>
                <w:szCs w:val="24"/>
              </w:rPr>
              <w:t>服务接入：</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接入方式：</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支持对添加的不同服务采用不同的策略；不同的服务通过是IP，PORT，域名组合的唯一性来确定；支持IP,PORT相同域名不同的服务采用不同的防护策略</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支持客户端到WAF网关的HTTP/HTTPS连接；</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支持WAF网关到WEB服务器的HTTP/HTTPS连接；</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支持添加透明、反向代理模式下服务，服务配置包括：服务名称，服务类型(HTTP,HTTPS),主机地址，端口，域名</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支持透明模式下的服务直通功能；</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支持网关证书管理，包括根证书、网关证书、证书密钥等；</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支持添加服务时指定关联的防护策略；</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支持透明和反向代理模式下，添加HTTPS服务，用于防护HTTP的WEB服务；</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证书管理：</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支持证书上传功能，包括CA，网关证书，通过上传证书，提供HTTPS服务网关证书功能，验证客户端证书和WEB服务器证书功能；</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支持证书有效期，证书内容查看功能；</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支持pem，pfx格式的网关证书和CA证书上传；</w:t>
            </w:r>
          </w:p>
          <w:p>
            <w:pPr>
              <w:widowControl/>
              <w:jc w:val="left"/>
              <w:textAlignment w:val="center"/>
              <w:rPr>
                <w:rFonts w:ascii="宋体" w:hAnsi="宋体" w:cs="宋体"/>
                <w:color w:val="000000"/>
                <w:sz w:val="24"/>
                <w:szCs w:val="24"/>
              </w:rPr>
            </w:pPr>
            <w:r>
              <w:rPr>
                <w:rFonts w:hint="eastAsia" w:ascii="宋体" w:hAnsi="宋体" w:cs="宋体"/>
                <w:color w:val="000000"/>
                <w:sz w:val="24"/>
                <w:szCs w:val="24"/>
              </w:rPr>
              <w:t>安全策略：</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黑白名单：黑白名单实现对指定客户端IP或者是URI,参数等设置黑名单或者白名单，黑名单优先于白名单。该用于实现用户特定的一些业务需求，同时也是在系统误报时进行白名单设置，不影响用户的正常业务访问。</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协议规范检测：</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支持设置HTTP请求头域值的最大长度</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支持设置HTTP请求头名称的最大长度</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支持设置HTTP请求头域的最大个数</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支持设置HTTP请求体的最大长度</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支持设置表单参数值的最大长度</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支持设置表单参数名称的最大长度</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支持设置HTTP请求行的最大长度</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安全策略：</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支持设置查询参数值的最大长度</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支持设置查询参数名称的最大长度</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支持设置查询参数的最大个数</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支持设置COOKIE最大个数</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支持设置禁止的请求方法</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支持设置禁止的HOST</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输入参数验证：</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支持查询参数值，查询参数名称，查询参数值和名称组合，表单参数值，表单参数名称，表单参数值和名称组合的参数验证；</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支持字符串匹配和正则匹配的输入参数匹配方式；</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支持上传文件后缀检查；</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支持允许,阻断动作；</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基本攻击防护：实现对基本攻击的防护，包括HTTP请求和回复，通过本功能实现对常见攻击如SQL注入，跨站脚本，目录遍历，系统命令注入等防护，支持对OWASP攻击类型防护，且提供规则的高级配置，用户可以配置复杂的用户自定义的规则。</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暴力浏览攻击防护：实现阻止暴力浏览防护，对单个IP来访请求根据设定相应的限制</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HTTP CC防护：实现CC 攻击防护,拦截多IP、会话CC攻击</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网站隐身</w:t>
            </w:r>
            <w:r>
              <w:rPr>
                <w:rFonts w:hint="eastAsia" w:ascii="宋体" w:hAnsi="宋体" w:cs="宋体"/>
                <w:color w:val="000000"/>
                <w:sz w:val="24"/>
                <w:szCs w:val="24"/>
              </w:rPr>
              <w:tab/>
            </w:r>
            <w:r>
              <w:rPr>
                <w:rFonts w:hint="eastAsia" w:ascii="宋体" w:hAnsi="宋体" w:cs="宋体"/>
                <w:color w:val="000000"/>
                <w:sz w:val="24"/>
                <w:szCs w:val="24"/>
              </w:rPr>
              <w:t>本实现通过HTTP回复头的处理，实现对网站信息，如网站操作系统类型，web服务器类型的隐身</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站点转换：实现对HTTP请求头和回复头域的添加，修改操作,对访问URL的重定向功能</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数据防窃取：本实现对HTTP回复内容敏感信息过滤和隐藏。</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错误码过滤：本实现对web服务器回复4XX，5XX时，进行过滤和定制回复页面用以隐藏泄漏服务器信息</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篡改保护：防篡改——实现基于FTP的防篡改保护</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漏洞发现：漏洞扫描——至少实现敏感信息发现，目录泄漏，网站信息泄漏的漏洞发现</w:t>
            </w:r>
          </w:p>
          <w:p>
            <w:pPr>
              <w:widowControl/>
              <w:numPr>
                <w:ilvl w:val="0"/>
                <w:numId w:val="4"/>
              </w:numPr>
              <w:jc w:val="left"/>
              <w:textAlignment w:val="center"/>
              <w:rPr>
                <w:rFonts w:ascii="宋体" w:hAnsi="宋体" w:cs="宋体"/>
                <w:color w:val="FF0000"/>
                <w:sz w:val="24"/>
                <w:szCs w:val="24"/>
              </w:rPr>
            </w:pPr>
            <w:r>
              <w:rPr>
                <w:rFonts w:hint="eastAsia" w:ascii="宋体" w:hAnsi="宋体" w:cs="宋体"/>
                <w:color w:val="000000"/>
                <w:sz w:val="24"/>
                <w:szCs w:val="24"/>
              </w:rPr>
              <w:t>高可用：双机热备——实现双机热备，一台主机宕机，另一台能够自动切换所有的防护服务</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此次所投网络与安全产品均为同一厂商</w:t>
            </w:r>
          </w:p>
          <w:p>
            <w:pPr>
              <w:widowControl/>
              <w:numPr>
                <w:ilvl w:val="0"/>
                <w:numId w:val="4"/>
              </w:numPr>
              <w:jc w:val="left"/>
              <w:textAlignment w:val="center"/>
              <w:rPr>
                <w:rFonts w:ascii="宋体" w:hAnsi="宋体" w:cs="宋体"/>
                <w:color w:val="000000"/>
                <w:sz w:val="24"/>
                <w:szCs w:val="24"/>
              </w:rPr>
            </w:pPr>
            <w:r>
              <w:rPr>
                <w:rFonts w:hint="eastAsia" w:ascii="宋体" w:hAnsi="宋体" w:cs="宋体"/>
                <w:color w:val="000000"/>
                <w:sz w:val="24"/>
                <w:szCs w:val="24"/>
              </w:rPr>
              <w:t>要求所有配件原厂完整包装；货物由原厂直接发货到采购人现场，包装箱上注明采购人的单位名称，否则不予验收。</w:t>
            </w:r>
          </w:p>
          <w:p>
            <w:pPr>
              <w:widowControl/>
              <w:rPr>
                <w:rFonts w:ascii="宋体" w:hAnsi="宋体" w:cs="宋体"/>
                <w:kern w:val="0"/>
                <w:sz w:val="24"/>
                <w:szCs w:val="24"/>
              </w:rPr>
            </w:pPr>
            <w:r>
              <w:rPr>
                <w:rFonts w:hint="eastAsia" w:ascii="宋体" w:hAnsi="宋体" w:cs="宋体"/>
                <w:kern w:val="0"/>
                <w:sz w:val="24"/>
                <w:szCs w:val="24"/>
                <w:lang w:val="en-US" w:eastAsia="zh-Hans"/>
              </w:rPr>
              <w:t>可以满足</w:t>
            </w:r>
            <w:r>
              <w:rPr>
                <w:rFonts w:hint="eastAsia" w:ascii="宋体" w:hAnsi="宋体" w:cs="宋体"/>
                <w:kern w:val="0"/>
                <w:sz w:val="24"/>
                <w:szCs w:val="24"/>
              </w:rPr>
              <w:t>2022年福建省职业院校技能大赛“信息安全管理与评估”赛项规程要求</w:t>
            </w:r>
          </w:p>
        </w:tc>
        <w:tc>
          <w:tcPr>
            <w:tcW w:w="850" w:type="dxa"/>
            <w:noWrap w:val="0"/>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962" w:type="dxa"/>
            <w:noWrap w:val="0"/>
            <w:vAlign w:val="top"/>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33" w:type="dxa"/>
            <w:noWrap w:val="0"/>
            <w:vAlign w:val="center"/>
          </w:tcPr>
          <w:p>
            <w:pPr>
              <w:jc w:val="center"/>
              <w:rPr>
                <w:rFonts w:ascii="宋体" w:hAnsi="宋体" w:cs="宋体"/>
                <w:b/>
                <w:bCs/>
                <w:color w:val="000000"/>
                <w:sz w:val="24"/>
                <w:szCs w:val="24"/>
              </w:rPr>
            </w:pPr>
            <w:r>
              <w:rPr>
                <w:rFonts w:hint="eastAsia" w:ascii="宋体" w:hAnsi="宋体" w:cs="宋体"/>
                <w:b/>
                <w:bCs/>
                <w:color w:val="000000"/>
                <w:sz w:val="24"/>
                <w:szCs w:val="24"/>
              </w:rPr>
              <w:t>6</w:t>
            </w:r>
          </w:p>
        </w:tc>
        <w:tc>
          <w:tcPr>
            <w:tcW w:w="892" w:type="dxa"/>
            <w:noWrap w:val="0"/>
            <w:vAlign w:val="center"/>
          </w:tcPr>
          <w:p>
            <w:pPr>
              <w:widowControl/>
              <w:rPr>
                <w:rFonts w:ascii="宋体" w:hAnsi="宋体" w:cs="宋体"/>
                <w:kern w:val="0"/>
                <w:sz w:val="24"/>
                <w:szCs w:val="24"/>
              </w:rPr>
            </w:pPr>
            <w:r>
              <w:rPr>
                <w:rFonts w:hint="eastAsia" w:ascii="宋体" w:hAnsi="宋体" w:cs="宋体"/>
                <w:sz w:val="24"/>
                <w:szCs w:val="24"/>
              </w:rPr>
              <w:t>网络日志系统</w:t>
            </w:r>
          </w:p>
        </w:tc>
        <w:tc>
          <w:tcPr>
            <w:tcW w:w="6559" w:type="dxa"/>
            <w:noWrap w:val="0"/>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rPr>
              <w:t>物理端口：6个千兆电口，1个扩展插槽，1个Console ，存储 1T硬盘，机箱 1U。内置常用的攻击工具库，重点针对网络层，可以用于教学和比赛使用；能够详细识别、记录所有的用户数据，有详细的日志信息，可以导出，可以让学生动手分析</w:t>
            </w:r>
          </w:p>
          <w:p>
            <w:pPr>
              <w:widowControl/>
              <w:numPr>
                <w:ilvl w:val="0"/>
                <w:numId w:val="5"/>
              </w:numPr>
              <w:jc w:val="left"/>
              <w:textAlignment w:val="center"/>
              <w:rPr>
                <w:rFonts w:ascii="宋体" w:hAnsi="宋体" w:cs="宋体"/>
                <w:color w:val="000000"/>
                <w:sz w:val="24"/>
                <w:szCs w:val="24"/>
              </w:rPr>
            </w:pPr>
            <w:r>
              <w:rPr>
                <w:rFonts w:hint="eastAsia" w:ascii="宋体" w:hAnsi="宋体" w:cs="宋体"/>
                <w:color w:val="000000"/>
                <w:sz w:val="24"/>
                <w:szCs w:val="24"/>
              </w:rPr>
              <w:t>部署模式</w:t>
            </w:r>
            <w:r>
              <w:rPr>
                <w:rFonts w:hint="eastAsia" w:ascii="宋体" w:hAnsi="宋体" w:cs="宋体"/>
                <w:color w:val="000000"/>
                <w:sz w:val="24"/>
                <w:szCs w:val="24"/>
              </w:rPr>
              <w:tab/>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旁路模式：支持旁路部署，以镜像方式接收流量用于分析</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桥接模式</w:t>
            </w:r>
            <w:r>
              <w:rPr>
                <w:rFonts w:hint="eastAsia" w:ascii="宋体" w:hAnsi="宋体" w:cs="宋体"/>
                <w:color w:val="000000"/>
                <w:sz w:val="24"/>
                <w:szCs w:val="24"/>
              </w:rPr>
              <w:tab/>
            </w:r>
            <w:r>
              <w:rPr>
                <w:rFonts w:hint="eastAsia" w:ascii="宋体" w:hAnsi="宋体" w:cs="宋体"/>
                <w:color w:val="000000"/>
                <w:sz w:val="24"/>
                <w:szCs w:val="24"/>
              </w:rPr>
              <w:t xml:space="preserve">支持以二层桥接模式部署，包括单桥和多桥的部署模式。 </w:t>
            </w:r>
          </w:p>
          <w:p>
            <w:pPr>
              <w:widowControl/>
              <w:numPr>
                <w:ilvl w:val="0"/>
                <w:numId w:val="5"/>
              </w:numPr>
              <w:jc w:val="left"/>
              <w:textAlignment w:val="center"/>
              <w:rPr>
                <w:rFonts w:ascii="宋体" w:hAnsi="宋体" w:cs="宋体"/>
                <w:color w:val="000000"/>
                <w:sz w:val="24"/>
                <w:szCs w:val="24"/>
              </w:rPr>
            </w:pPr>
            <w:r>
              <w:rPr>
                <w:rFonts w:hint="eastAsia" w:ascii="宋体" w:hAnsi="宋体" w:cs="宋体"/>
                <w:color w:val="000000"/>
                <w:sz w:val="24"/>
                <w:szCs w:val="24"/>
              </w:rPr>
              <w:t>网管方式与网管策略</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WEB管理：支持以HTTP及SSL加密的WEB图形化接口进行设备配置和管理，支持英语、简体中文</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SSH管理：支持 SSH 命令行管理方式。</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Console管理：支持Console管理。</w:t>
            </w:r>
          </w:p>
          <w:p>
            <w:pPr>
              <w:widowControl/>
              <w:numPr>
                <w:ilvl w:val="0"/>
                <w:numId w:val="5"/>
              </w:numPr>
              <w:jc w:val="left"/>
              <w:textAlignment w:val="center"/>
              <w:rPr>
                <w:rFonts w:ascii="宋体" w:hAnsi="宋体" w:cs="宋体"/>
                <w:color w:val="000000"/>
                <w:sz w:val="24"/>
                <w:szCs w:val="24"/>
              </w:rPr>
            </w:pPr>
            <w:r>
              <w:rPr>
                <w:rFonts w:hint="eastAsia" w:ascii="宋体" w:hAnsi="宋体" w:cs="宋体"/>
                <w:color w:val="000000"/>
                <w:sz w:val="24"/>
                <w:szCs w:val="24"/>
              </w:rPr>
              <w:t>网管策略</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管理权限分立：系统默认有超级管理员、审计管理员、只读管理员，可根据需要灵活定制管理员角色。</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支持密码强度、口令尝试死锁、账户激活等安全管理功能。</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通过网管策略，可允许部分IP能网管设备，以限制非法管理员访问设备。</w:t>
            </w:r>
          </w:p>
          <w:p>
            <w:pPr>
              <w:widowControl/>
              <w:numPr>
                <w:ilvl w:val="0"/>
                <w:numId w:val="5"/>
              </w:numPr>
              <w:jc w:val="left"/>
              <w:textAlignment w:val="center"/>
              <w:rPr>
                <w:rFonts w:ascii="宋体" w:hAnsi="宋体" w:cs="宋体"/>
                <w:color w:val="000000"/>
                <w:sz w:val="24"/>
                <w:szCs w:val="24"/>
              </w:rPr>
            </w:pPr>
            <w:r>
              <w:rPr>
                <w:rFonts w:hint="eastAsia" w:ascii="宋体" w:hAnsi="宋体" w:cs="宋体"/>
                <w:color w:val="000000"/>
                <w:sz w:val="24"/>
                <w:szCs w:val="24"/>
              </w:rPr>
              <w:t>网络功能</w:t>
            </w:r>
            <w:r>
              <w:rPr>
                <w:rFonts w:hint="eastAsia" w:ascii="宋体" w:hAnsi="宋体" w:cs="宋体"/>
                <w:color w:val="000000"/>
                <w:sz w:val="24"/>
                <w:szCs w:val="24"/>
              </w:rPr>
              <w:tab/>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静态路由：支持IPv4、IPv6静态路由功能。</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子接口：支持物理接口添加子接口功能。</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聚合接口：支持将多个以太网物理端口捆绑成一条逻辑端口，不仅增加链路带宽，同时增加链路备份。</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网口模式：支持WEB页面改变网口的排列顺序</w:t>
            </w:r>
          </w:p>
          <w:p>
            <w:pPr>
              <w:widowControl/>
              <w:numPr>
                <w:ilvl w:val="0"/>
                <w:numId w:val="5"/>
              </w:numPr>
              <w:jc w:val="left"/>
              <w:textAlignment w:val="center"/>
              <w:rPr>
                <w:rFonts w:ascii="宋体" w:hAnsi="宋体" w:cs="宋体"/>
                <w:color w:val="000000"/>
                <w:sz w:val="24"/>
                <w:szCs w:val="24"/>
              </w:rPr>
            </w:pPr>
            <w:r>
              <w:rPr>
                <w:rFonts w:hint="eastAsia" w:ascii="宋体" w:hAnsi="宋体" w:cs="宋体"/>
                <w:color w:val="000000"/>
                <w:sz w:val="24"/>
                <w:szCs w:val="24"/>
              </w:rPr>
              <w:t>基础防火墙功能</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防火墙：支持基于状态监测的防火墙，不仅保障网关设备安全，还能保护组织内网安全。</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安全策略：支持包过滤检测功能，默认情况下，拒绝所有的数据包通过，以保证网络的安全性，且不能修改、移动和删除。</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NAT转换：支持多对一的PAT转换、一对一的地址转换、多对多等多种 NAT转换策略。</w:t>
            </w:r>
          </w:p>
          <w:p>
            <w:pPr>
              <w:widowControl/>
              <w:numPr>
                <w:ilvl w:val="0"/>
                <w:numId w:val="5"/>
              </w:numPr>
              <w:jc w:val="left"/>
              <w:textAlignment w:val="center"/>
              <w:rPr>
                <w:rFonts w:ascii="宋体" w:hAnsi="宋体" w:cs="宋体"/>
                <w:color w:val="000000"/>
                <w:sz w:val="24"/>
                <w:szCs w:val="24"/>
              </w:rPr>
            </w:pPr>
            <w:r>
              <w:rPr>
                <w:rFonts w:hint="eastAsia" w:ascii="宋体" w:hAnsi="宋体" w:cs="宋体"/>
                <w:color w:val="000000"/>
                <w:sz w:val="24"/>
                <w:szCs w:val="24"/>
              </w:rPr>
              <w:t>IPS入侵检测</w:t>
            </w:r>
            <w:r>
              <w:rPr>
                <w:rFonts w:hint="eastAsia" w:ascii="宋体" w:hAnsi="宋体" w:cs="宋体"/>
                <w:color w:val="000000"/>
                <w:sz w:val="24"/>
                <w:szCs w:val="24"/>
              </w:rPr>
              <w:tab/>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防dns漏洞攻击：DNS类规则识别各种DNS服务器漏洞，防止攻击者通过DNS服务器漏洞攻击用户。</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防mail漏洞攻击：邮件库类规则识别各种邮件服务器漏洞，如Sendmail、Foxmail、MS Exchange等，防止攻击者通过邮件服务器漏洞攻击用户。</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防worm漏洞攻击：蠕虫程序是一种可以自我复制的恶意程序，可以通过网络进行传播，消耗网络和系统资源。蠕虫规则识别蠕虫程序的传播，防止攻击者通过蠕虫程序破坏目标系统。</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防tftp漏洞攻击</w:t>
            </w:r>
            <w:r>
              <w:rPr>
                <w:rFonts w:hint="eastAsia" w:ascii="宋体" w:hAnsi="宋体" w:cs="宋体"/>
                <w:color w:val="000000"/>
                <w:sz w:val="24"/>
                <w:szCs w:val="24"/>
              </w:rPr>
              <w:tab/>
            </w:r>
            <w:r>
              <w:rPr>
                <w:rFonts w:hint="eastAsia" w:ascii="宋体" w:hAnsi="宋体" w:cs="宋体"/>
                <w:color w:val="000000"/>
                <w:sz w:val="24"/>
                <w:szCs w:val="24"/>
              </w:rPr>
              <w:t>：Tftp类规则识别各种tftp服务器漏洞，如3CDeamon、FutureSoft等防止攻击者通过tftp服务器漏洞攻击用户。</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防snmp漏洞攻击：snmp类规则识别各种snmp服务器漏洞，防止攻击者通过snmp服务器漏洞攻击用户。</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防 ftp漏洞攻击：Ftp类规则识别各种ftp服务器漏洞，如Serv-U、WU-FTPD、WS_FTP、3CDeamon等，防止攻击者通过ftp服务器漏洞攻击用户。</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防 shellcode漏洞攻击：Shellcode是一段小的程序，作为漏洞执行的负载，执行某种功能。Shellcode规则识别shellcode代码，防止攻击者远程执行shellcode代码。</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防rpc漏洞攻击：rpc类规则识别各种rpc服务器漏洞，如tooltalk、sadmind等，防止攻击者通过rpc服务器漏洞攻击用户。</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防database漏洞攻击：数据库类规则识别各种数据库服务器漏洞，如Oracle、Sql server、Mysql等，防止攻击者通过数据库服务器漏洞攻击用户。</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防web漏洞攻击：Web类规则识别各种web服务器漏洞，如IIS、Apache等，防止攻击者通过web服务器漏洞攻击用户。</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防system漏洞攻击：系统类规则识别各种操作系统漏洞，如Windows、Linux、Unix等操作系统，防止攻击者通过操作系统漏洞攻击用户。</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防 malware漏洞攻击：Malware就是植入你电脑中的恶意代码，它可以完全控制、破坏你的PC、网络以及所有数据。malware类规则识别各种malware程序，防止攻击者利用malware漏洞攻击用户。</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防 trojan漏洞攻击：木马软件是一种恶意软件，可以安装在用户计算机上，通过木马软件远程操控目标系统并执行各种操作。木马规则类识别木马软件的网络操作，防止攻击者通过木马软件控制目标系统。</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防 telnet漏洞攻击：Telnet类规则识别各种Telnet服务器漏洞，防止攻击者通过Telnet服务器漏洞攻击用户。</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防 botnet漏洞攻击：botnet类规则识别各种客户端botnet行为，防止攻击者通过botnet漏洞控制用户。</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防 web_browse漏洞攻击：Web浏览器类规则识别各种web浏览器漏洞，如IE、Firefox、Chrome等，防止攻击者通过web浏览器漏洞攻击用户。</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防 web_activex漏洞攻击：ActiveX是可以重用的软件组件程序，可以嵌入到web浏览器中使用。Web_activeX类规则识别各种嵌入到浏览器的ActiveX控制漏洞，防止攻击者通过ActiveX控件漏洞攻击用户。</w:t>
            </w:r>
          </w:p>
          <w:p>
            <w:pPr>
              <w:widowControl/>
              <w:numPr>
                <w:ilvl w:val="0"/>
                <w:numId w:val="5"/>
              </w:numPr>
              <w:jc w:val="left"/>
              <w:textAlignment w:val="center"/>
              <w:rPr>
                <w:rFonts w:ascii="宋体" w:hAnsi="宋体" w:cs="宋体"/>
                <w:color w:val="000000"/>
                <w:sz w:val="24"/>
                <w:szCs w:val="24"/>
              </w:rPr>
            </w:pPr>
            <w:r>
              <w:rPr>
                <w:rFonts w:hint="eastAsia" w:ascii="宋体" w:hAnsi="宋体" w:cs="宋体"/>
                <w:color w:val="000000"/>
                <w:sz w:val="24"/>
                <w:szCs w:val="24"/>
              </w:rPr>
              <w:t>攻击知识库</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攻击库：攻击库列表展示和查询，攻击库字段包括：攻击编码、攻击名称、攻击类型、风险等级、CVE编码、攻击标签、影响产品、发布时间、更新时间</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CVE库：CVE库列表展示和查询，CVE库字段包括：名称、类型、描述、来源、解决方案、影响硬件、参考URL、漏洞分值、风险等级、发布日期、修改日期、攻击向量、攻击复杂度、机密性影响、完整性影响、可用性影响</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常用服务端口：常用端口列表展示和查询，端口信息字段包括：端口号、端口类型、端口名称、端口说明</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常用网络层协议说明：网络协议列表展示和查询，协议信息字段包括：协议号、协议简称、协议名称、协议说明、参考来源</w:t>
            </w:r>
          </w:p>
          <w:p>
            <w:pPr>
              <w:widowControl/>
              <w:numPr>
                <w:ilvl w:val="0"/>
                <w:numId w:val="5"/>
              </w:numPr>
              <w:jc w:val="left"/>
              <w:textAlignment w:val="center"/>
              <w:rPr>
                <w:rFonts w:ascii="宋体" w:hAnsi="宋体" w:cs="宋体"/>
                <w:color w:val="000000"/>
                <w:sz w:val="24"/>
                <w:szCs w:val="24"/>
              </w:rPr>
            </w:pPr>
            <w:r>
              <w:rPr>
                <w:rFonts w:hint="eastAsia" w:ascii="宋体" w:hAnsi="宋体" w:cs="宋体"/>
                <w:color w:val="000000"/>
                <w:sz w:val="24"/>
                <w:szCs w:val="24"/>
              </w:rPr>
              <w:t>DOS/DDOS防护</w:t>
            </w:r>
            <w:r>
              <w:rPr>
                <w:rFonts w:hint="eastAsia" w:ascii="宋体" w:hAnsi="宋体" w:cs="宋体"/>
                <w:color w:val="000000"/>
                <w:sz w:val="24"/>
                <w:szCs w:val="24"/>
              </w:rPr>
              <w:tab/>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DOS/DDOS防护：支持ARP洪水攻击防护、IP和端口扫描防护、 DOS/DDOS防护（ ICMP洪水、UDP洪水、SYN洪水、DNS洪水攻击防护）、未知协议类型防护、TearDrop攻击防护、IP数据块分片传输防护、LAND攻击防护、WinNuke攻击防护、Smurf攻击防护、异常报文侦测防护等</w:t>
            </w:r>
          </w:p>
          <w:p>
            <w:pPr>
              <w:widowControl/>
              <w:jc w:val="left"/>
              <w:textAlignment w:val="center"/>
              <w:rPr>
                <w:rFonts w:ascii="宋体" w:hAnsi="宋体" w:cs="宋体"/>
                <w:color w:val="000000"/>
                <w:sz w:val="24"/>
                <w:szCs w:val="24"/>
              </w:rPr>
            </w:pPr>
            <w:r>
              <w:rPr>
                <w:rFonts w:hint="eastAsia" w:ascii="宋体" w:hAnsi="宋体" w:cs="宋体"/>
                <w:color w:val="000000"/>
                <w:sz w:val="24"/>
                <w:szCs w:val="24"/>
              </w:rPr>
              <w:t>9、Web服务攻击防护</w:t>
            </w:r>
            <w:r>
              <w:rPr>
                <w:rFonts w:hint="eastAsia" w:ascii="宋体" w:hAnsi="宋体" w:cs="宋体"/>
                <w:color w:val="000000"/>
                <w:sz w:val="24"/>
                <w:szCs w:val="24"/>
              </w:rPr>
              <w:tab/>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支持Web网站隐藏，包括HTTP响应报文头出错页面的过滤，web响应报文头可自定义；</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支持FTP服务应用信息隐藏包括：服务器信息、软件版本信息等；</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支持OWASP定义10大web安全威胁，保护服务器免受基于Web应用的攻击，如SQL注入防护、XSS攻击防护、CSRF攻击防护、支持根据网站登录路径保护口令暴力破解；支持web站点扫描、web站点结构扫描、漏洞扫描等扫描防护；</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可严格控制上传文件类型，检查文件头的特征码防止有安全隐患的文件上传至服务器，并支持结合病毒防护、插件过滤等功能检查文件安全性；</w:t>
            </w:r>
          </w:p>
          <w:p>
            <w:pPr>
              <w:widowControl/>
              <w:numPr>
                <w:ilvl w:val="0"/>
                <w:numId w:val="6"/>
              </w:numPr>
              <w:jc w:val="left"/>
              <w:textAlignment w:val="center"/>
              <w:rPr>
                <w:rFonts w:ascii="宋体" w:hAnsi="宋体" w:cs="宋体"/>
                <w:color w:val="000000"/>
                <w:sz w:val="24"/>
                <w:szCs w:val="24"/>
              </w:rPr>
            </w:pPr>
            <w:r>
              <w:rPr>
                <w:rFonts w:hint="eastAsia" w:ascii="宋体" w:hAnsi="宋体" w:cs="宋体"/>
                <w:color w:val="000000"/>
                <w:sz w:val="24"/>
                <w:szCs w:val="24"/>
              </w:rPr>
              <w:t>流量实时监控</w:t>
            </w:r>
            <w:r>
              <w:rPr>
                <w:rFonts w:hint="eastAsia" w:ascii="宋体" w:hAnsi="宋体" w:cs="宋体"/>
                <w:color w:val="000000"/>
                <w:sz w:val="24"/>
                <w:szCs w:val="24"/>
              </w:rPr>
              <w:tab/>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TOP 50服务流量监控：查看前五十名服务流量的实时监控。</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服务组流量监控：将各服务分类统计，实时查看服务组流量监控图。</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活跃服务统计：查看当前活跃服务的最新速率、最近一小时流量、最近一小时平均速率、每个服务对应有哪些用户在使用，及每个用户的使用情况。</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所有服务统计：查看当前活跃服务的最新速率、最近一小时流量、最近一小时平均速率。</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TOP 50 用户流量监控：查看前五十名用户的传输速率、新建会话速率、活跃会话数。</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在线用户统计：实时查看当前在用户的详细信息：在线流量、最新速率、会话数、上线时间等信息。</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上网行为：实时查看在线用户的访问网站、搜索引擎、邮件收发、账号登录等上网行为记录。</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物理端口：查看物理端口接收报文的情况，以及每个端口传输流量的趋势图。</w:t>
            </w:r>
          </w:p>
          <w:p>
            <w:pPr>
              <w:widowControl/>
              <w:jc w:val="left"/>
              <w:textAlignment w:val="center"/>
              <w:rPr>
                <w:rFonts w:ascii="宋体" w:hAnsi="宋体" w:cs="宋体"/>
                <w:color w:val="000000"/>
                <w:sz w:val="24"/>
                <w:szCs w:val="24"/>
              </w:rPr>
            </w:pPr>
            <w:r>
              <w:rPr>
                <w:rFonts w:hint="eastAsia" w:ascii="宋体" w:hAnsi="宋体" w:cs="宋体"/>
                <w:color w:val="000000"/>
                <w:sz w:val="24"/>
                <w:szCs w:val="24"/>
              </w:rPr>
              <w:t>动态更新实时监控图</w:t>
            </w:r>
            <w:r>
              <w:rPr>
                <w:rFonts w:hint="eastAsia" w:ascii="宋体" w:hAnsi="宋体" w:cs="宋体"/>
                <w:color w:val="000000"/>
                <w:sz w:val="24"/>
                <w:szCs w:val="24"/>
              </w:rPr>
              <w:tab/>
            </w:r>
            <w:r>
              <w:rPr>
                <w:rFonts w:hint="eastAsia" w:ascii="宋体" w:hAnsi="宋体" w:cs="宋体"/>
                <w:color w:val="000000"/>
                <w:sz w:val="24"/>
                <w:szCs w:val="24"/>
              </w:rPr>
              <w:t>支持动态显示网络流量监控图。</w:t>
            </w:r>
          </w:p>
          <w:p>
            <w:pPr>
              <w:widowControl/>
              <w:jc w:val="left"/>
              <w:textAlignment w:val="center"/>
              <w:rPr>
                <w:rFonts w:ascii="宋体" w:hAnsi="宋体" w:cs="宋体"/>
                <w:color w:val="000000"/>
                <w:sz w:val="24"/>
                <w:szCs w:val="24"/>
              </w:rPr>
            </w:pPr>
            <w:r>
              <w:rPr>
                <w:rFonts w:hint="eastAsia" w:ascii="宋体" w:hAnsi="宋体" w:cs="宋体"/>
                <w:color w:val="000000"/>
                <w:sz w:val="24"/>
                <w:szCs w:val="24"/>
              </w:rPr>
              <w:t>11、流量控制</w:t>
            </w:r>
            <w:r>
              <w:rPr>
                <w:rFonts w:hint="eastAsia" w:ascii="宋体" w:hAnsi="宋体" w:cs="宋体"/>
                <w:color w:val="000000"/>
                <w:sz w:val="24"/>
                <w:szCs w:val="24"/>
              </w:rPr>
              <w:tab/>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流量优先级：</w:t>
            </w:r>
          </w:p>
          <w:p>
            <w:pPr>
              <w:widowControl/>
              <w:ind w:firstLine="480" w:firstLineChars="200"/>
              <w:jc w:val="left"/>
              <w:textAlignment w:val="center"/>
              <w:rPr>
                <w:rFonts w:ascii="宋体" w:hAnsi="宋体" w:cs="宋体"/>
                <w:color w:val="000000"/>
                <w:sz w:val="24"/>
                <w:szCs w:val="24"/>
              </w:rPr>
            </w:pPr>
            <w:r>
              <w:rPr>
                <w:rFonts w:hint="eastAsia" w:ascii="宋体" w:hAnsi="宋体" w:cs="宋体"/>
                <w:color w:val="000000"/>
                <w:sz w:val="24"/>
                <w:szCs w:val="24"/>
              </w:rPr>
              <w:t>可将应用流量划分为 高、中、低等共三个优先级，优先级越高的流量，优先传送，以提升带宽的高使用率。</w:t>
            </w:r>
          </w:p>
          <w:p>
            <w:pPr>
              <w:widowControl/>
              <w:ind w:firstLine="480" w:firstLineChars="200"/>
              <w:jc w:val="left"/>
              <w:textAlignment w:val="center"/>
              <w:rPr>
                <w:rFonts w:ascii="宋体" w:hAnsi="宋体" w:cs="宋体"/>
                <w:color w:val="000000"/>
                <w:sz w:val="24"/>
                <w:szCs w:val="24"/>
              </w:rPr>
            </w:pPr>
            <w:r>
              <w:rPr>
                <w:rFonts w:hint="eastAsia" w:ascii="宋体" w:hAnsi="宋体" w:cs="宋体"/>
                <w:color w:val="000000"/>
                <w:sz w:val="24"/>
                <w:szCs w:val="24"/>
              </w:rPr>
              <w:t>支持流量父子通道技术，支持三级父子通道；</w:t>
            </w:r>
          </w:p>
          <w:p>
            <w:pPr>
              <w:widowControl/>
              <w:ind w:firstLine="480" w:firstLineChars="200"/>
              <w:jc w:val="left"/>
              <w:textAlignment w:val="center"/>
              <w:rPr>
                <w:rFonts w:ascii="宋体" w:hAnsi="宋体" w:cs="宋体"/>
                <w:color w:val="000000"/>
                <w:sz w:val="24"/>
                <w:szCs w:val="24"/>
              </w:rPr>
            </w:pPr>
            <w:r>
              <w:rPr>
                <w:rFonts w:hint="eastAsia" w:ascii="宋体" w:hAnsi="宋体" w:cs="宋体"/>
                <w:color w:val="000000"/>
                <w:sz w:val="24"/>
                <w:szCs w:val="24"/>
              </w:rPr>
              <w:t>结合最大带宽和流量优先级，可为某些关键应用或者VIP客户保障一定带宽。</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流控黑名单：基于“流量”、“流速”、“时长”设置配额，当配额耗尽后，将用户加入到指定的流控黑名单惩罚通道中，或者强制用户下线。</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策略流控：支持基于终端类型，线路，应用，URL的流控，文件类型，IP，用户组，时间段的流控</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基于单个用户的流控：</w:t>
            </w:r>
          </w:p>
          <w:p>
            <w:pPr>
              <w:widowControl/>
              <w:ind w:firstLine="480" w:firstLineChars="200"/>
              <w:jc w:val="left"/>
              <w:textAlignment w:val="center"/>
              <w:rPr>
                <w:rFonts w:ascii="宋体" w:hAnsi="宋体" w:cs="宋体"/>
                <w:color w:val="000000"/>
                <w:sz w:val="24"/>
                <w:szCs w:val="24"/>
              </w:rPr>
            </w:pPr>
            <w:r>
              <w:rPr>
                <w:rFonts w:hint="eastAsia" w:ascii="宋体" w:hAnsi="宋体" w:cs="宋体"/>
                <w:color w:val="000000"/>
                <w:sz w:val="24"/>
                <w:szCs w:val="24"/>
              </w:rPr>
              <w:t>可根据主机的IP地址或者用户名称，对单个主机进行如下控制：</w:t>
            </w:r>
          </w:p>
          <w:p>
            <w:pPr>
              <w:widowControl/>
              <w:jc w:val="left"/>
              <w:textAlignment w:val="center"/>
              <w:rPr>
                <w:rFonts w:ascii="宋体" w:hAnsi="宋体" w:cs="宋体"/>
                <w:color w:val="000000"/>
                <w:sz w:val="24"/>
                <w:szCs w:val="24"/>
              </w:rPr>
            </w:pPr>
            <w:r>
              <w:rPr>
                <w:rFonts w:hint="eastAsia" w:ascii="宋体" w:hAnsi="宋体" w:cs="宋体"/>
                <w:color w:val="000000"/>
                <w:sz w:val="24"/>
                <w:szCs w:val="24"/>
              </w:rPr>
              <w:tab/>
            </w:r>
            <w:r>
              <w:rPr>
                <w:rFonts w:hint="eastAsia" w:ascii="宋体" w:hAnsi="宋体" w:cs="宋体"/>
                <w:color w:val="000000"/>
                <w:sz w:val="24"/>
                <w:szCs w:val="24"/>
              </w:rPr>
              <w:t xml:space="preserve"> （1）最大上行/下行带宽限制；</w:t>
            </w:r>
          </w:p>
          <w:p>
            <w:pPr>
              <w:widowControl/>
              <w:ind w:firstLine="600" w:firstLineChars="250"/>
              <w:jc w:val="left"/>
              <w:textAlignment w:val="center"/>
              <w:rPr>
                <w:rFonts w:ascii="宋体" w:hAnsi="宋体" w:cs="宋体"/>
                <w:color w:val="000000"/>
                <w:sz w:val="24"/>
                <w:szCs w:val="24"/>
              </w:rPr>
            </w:pPr>
            <w:r>
              <w:rPr>
                <w:rFonts w:hint="eastAsia" w:ascii="宋体" w:hAnsi="宋体" w:cs="宋体"/>
                <w:color w:val="000000"/>
                <w:sz w:val="24"/>
                <w:szCs w:val="24"/>
              </w:rPr>
              <w:t>（2）最大上行/下行会话控制；</w:t>
            </w:r>
          </w:p>
          <w:p>
            <w:pPr>
              <w:widowControl/>
              <w:ind w:firstLine="600" w:firstLineChars="250"/>
              <w:jc w:val="left"/>
              <w:textAlignment w:val="center"/>
              <w:rPr>
                <w:rFonts w:ascii="宋体" w:hAnsi="宋体" w:cs="宋体"/>
                <w:color w:val="000000"/>
                <w:sz w:val="24"/>
                <w:szCs w:val="24"/>
              </w:rPr>
            </w:pPr>
            <w:r>
              <w:rPr>
                <w:rFonts w:hint="eastAsia" w:ascii="宋体" w:hAnsi="宋体" w:cs="宋体"/>
                <w:color w:val="000000"/>
                <w:sz w:val="24"/>
                <w:szCs w:val="24"/>
              </w:rPr>
              <w:t>（3）分类服务的带宽控制，即限制单主机的总带宽的同时，再对某些服务进行控制。如限制单个主机的上行/下行带宽分别为500K/1M的同时，再限制P2P的带宽为100K/200K、网络电视为100K/100K等；</w:t>
            </w:r>
          </w:p>
          <w:p>
            <w:pPr>
              <w:widowControl/>
              <w:jc w:val="left"/>
              <w:textAlignment w:val="center"/>
              <w:rPr>
                <w:rFonts w:ascii="宋体" w:hAnsi="宋体" w:cs="宋体"/>
                <w:color w:val="000000"/>
                <w:sz w:val="24"/>
                <w:szCs w:val="24"/>
              </w:rPr>
            </w:pPr>
            <w:r>
              <w:rPr>
                <w:rFonts w:hint="eastAsia" w:ascii="宋体" w:hAnsi="宋体" w:cs="宋体"/>
                <w:color w:val="000000"/>
                <w:sz w:val="24"/>
                <w:szCs w:val="24"/>
              </w:rPr>
              <w:tab/>
            </w:r>
            <w:r>
              <w:rPr>
                <w:rFonts w:hint="eastAsia" w:ascii="宋体" w:hAnsi="宋体" w:cs="宋体"/>
                <w:color w:val="000000"/>
                <w:sz w:val="24"/>
                <w:szCs w:val="24"/>
              </w:rPr>
              <w:t xml:space="preserve">  以上参数均可分时段管理。</w:t>
            </w:r>
          </w:p>
          <w:p>
            <w:pPr>
              <w:widowControl/>
              <w:numPr>
                <w:ilvl w:val="0"/>
                <w:numId w:val="7"/>
              </w:numPr>
              <w:jc w:val="left"/>
              <w:textAlignment w:val="center"/>
              <w:rPr>
                <w:rFonts w:ascii="宋体" w:hAnsi="宋体" w:cs="宋体"/>
                <w:color w:val="000000"/>
                <w:sz w:val="24"/>
                <w:szCs w:val="24"/>
              </w:rPr>
            </w:pPr>
            <w:r>
              <w:rPr>
                <w:rFonts w:hint="eastAsia" w:ascii="宋体" w:hAnsi="宋体" w:cs="宋体"/>
                <w:color w:val="000000"/>
                <w:sz w:val="24"/>
                <w:szCs w:val="24"/>
              </w:rPr>
              <w:t>自身安全防护</w:t>
            </w:r>
            <w:r>
              <w:rPr>
                <w:rFonts w:hint="eastAsia" w:ascii="宋体" w:hAnsi="宋体" w:cs="宋体"/>
                <w:color w:val="000000"/>
                <w:sz w:val="24"/>
                <w:szCs w:val="24"/>
              </w:rPr>
              <w:tab/>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高可靠性(HA)：支持一主一备、主/主模式的HA功能。</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会话加速老化：对某些会话进行快速老化，防止会话表被写满。</w:t>
            </w:r>
          </w:p>
          <w:p>
            <w:pPr>
              <w:widowControl/>
              <w:numPr>
                <w:ilvl w:val="0"/>
                <w:numId w:val="7"/>
              </w:numPr>
              <w:jc w:val="left"/>
              <w:textAlignment w:val="center"/>
              <w:rPr>
                <w:rFonts w:ascii="宋体" w:hAnsi="宋体" w:cs="宋体"/>
                <w:color w:val="000000"/>
                <w:sz w:val="24"/>
                <w:szCs w:val="24"/>
              </w:rPr>
            </w:pPr>
            <w:r>
              <w:rPr>
                <w:rFonts w:hint="eastAsia" w:ascii="宋体" w:hAnsi="宋体" w:cs="宋体"/>
                <w:color w:val="000000"/>
                <w:sz w:val="24"/>
                <w:szCs w:val="24"/>
              </w:rPr>
              <w:t>告警配置</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设备告警：支持设备事件日志告警、黑名单告警、CPU、内存、活跃会话数、入侵事件、攻击事件等告警。</w:t>
            </w:r>
          </w:p>
          <w:p>
            <w:pPr>
              <w:widowControl/>
              <w:jc w:val="left"/>
              <w:textAlignment w:val="center"/>
              <w:rPr>
                <w:rFonts w:ascii="宋体" w:hAnsi="宋体" w:cs="宋体"/>
                <w:color w:val="000000"/>
                <w:sz w:val="24"/>
                <w:szCs w:val="24"/>
              </w:rPr>
            </w:pPr>
            <w:r>
              <w:rPr>
                <w:rFonts w:hint="eastAsia" w:ascii="宋体" w:hAnsi="宋体" w:cs="宋体"/>
                <w:color w:val="000000"/>
                <w:sz w:val="24"/>
                <w:szCs w:val="24"/>
              </w:rPr>
              <w:t>14、抓包分析：调试信息下载——一键下载调试信息，以便学生分析学习分析。</w:t>
            </w:r>
          </w:p>
          <w:p>
            <w:pPr>
              <w:widowControl/>
              <w:jc w:val="left"/>
              <w:textAlignment w:val="center"/>
              <w:rPr>
                <w:rFonts w:ascii="宋体" w:hAnsi="宋体" w:cs="宋体"/>
                <w:color w:val="000000"/>
                <w:sz w:val="24"/>
                <w:szCs w:val="24"/>
              </w:rPr>
            </w:pPr>
            <w:r>
              <w:rPr>
                <w:rFonts w:hint="eastAsia" w:ascii="宋体" w:hAnsi="宋体" w:cs="宋体"/>
                <w:color w:val="000000"/>
                <w:sz w:val="24"/>
                <w:szCs w:val="24"/>
              </w:rPr>
              <w:t>15、统计分析</w:t>
            </w:r>
            <w:r>
              <w:rPr>
                <w:rFonts w:hint="eastAsia" w:ascii="宋体" w:hAnsi="宋体" w:cs="宋体"/>
                <w:color w:val="000000"/>
                <w:sz w:val="24"/>
                <w:szCs w:val="24"/>
              </w:rPr>
              <w:tab/>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设备资源：分时段对设备资源，包括 CPU使用率、内存使用率、活跃会话数、在线用户数等信息进行统计分析。</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物理接口：分时段对物理接口的收发的流量、速率等进行统计分析。</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用户统计：基于用户，对其流量、新建会话、活跃会话进行分时段统计分析，并进一步统计分析每个用户使用了哪些服务、访问了哪些网站、通过了哪些链路等更加详细的信息。</w:t>
            </w:r>
          </w:p>
          <w:p>
            <w:pPr>
              <w:widowControl/>
              <w:jc w:val="left"/>
              <w:textAlignment w:val="center"/>
              <w:rPr>
                <w:rFonts w:ascii="宋体" w:hAnsi="宋体" w:cs="宋体"/>
                <w:color w:val="000000"/>
                <w:sz w:val="24"/>
                <w:szCs w:val="24"/>
              </w:rPr>
            </w:pPr>
            <w:r>
              <w:rPr>
                <w:rFonts w:hint="eastAsia" w:ascii="宋体" w:hAnsi="宋体" w:cs="宋体"/>
                <w:color w:val="000000"/>
                <w:sz w:val="24"/>
                <w:szCs w:val="24"/>
              </w:rPr>
              <w:t>用户组统计</w:t>
            </w:r>
            <w:r>
              <w:rPr>
                <w:rFonts w:hint="eastAsia" w:ascii="宋体" w:hAnsi="宋体" w:cs="宋体"/>
                <w:color w:val="000000"/>
                <w:sz w:val="24"/>
                <w:szCs w:val="24"/>
              </w:rPr>
              <w:tab/>
            </w:r>
            <w:r>
              <w:rPr>
                <w:rFonts w:hint="eastAsia" w:ascii="宋体" w:hAnsi="宋体" w:cs="宋体"/>
                <w:color w:val="000000"/>
                <w:sz w:val="24"/>
                <w:szCs w:val="24"/>
              </w:rPr>
              <w:t>基于用户组，对其流量、新建会话、活跃会话进行分时段统计分析，并进一步统计分析每个用户组使用了哪些服务、访问了哪些网站、通过了哪些链路等更加详细的信息。</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服务统计：基于服务名称，对其流量、新建会话、活跃会话进行分时段统计分析，并进一步统计分析每种服务有哪些用户/用户组在使用，及每个用户/用户组的使用情况；以及每种服务在各条链路上的分配情况。</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服务类型统计：基于服务类型，对其流量、新建会话、活跃会话进行分时段统计分析，并进一步统计分析每种类型的服务有哪些用户/用户组在使用，及每个用户/用户组的使用情况；以及每种服务类型在各条链路上的分配情况。</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 xml:space="preserve">线路统计：基于出口链路，对其流量、新建会话、活跃会话进行分时段统计分析，并进一步统计分析每条链路上的用户、用户组、服务、服务类型、网站、网站类型的详细信息。      </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网站访问量排名：</w:t>
            </w:r>
          </w:p>
          <w:p>
            <w:pPr>
              <w:widowControl/>
              <w:ind w:firstLine="480" w:firstLineChars="200"/>
              <w:jc w:val="left"/>
              <w:textAlignment w:val="center"/>
              <w:rPr>
                <w:rFonts w:ascii="宋体" w:hAnsi="宋体" w:cs="宋体"/>
                <w:color w:val="000000"/>
                <w:sz w:val="24"/>
                <w:szCs w:val="24"/>
              </w:rPr>
            </w:pPr>
            <w:r>
              <w:rPr>
                <w:rFonts w:hint="eastAsia" w:ascii="宋体" w:hAnsi="宋体" w:cs="宋体"/>
                <w:color w:val="000000"/>
                <w:sz w:val="24"/>
                <w:szCs w:val="24"/>
              </w:rPr>
              <w:t>基于用户/用户组对URL的访问次数，进行统计排名。</w:t>
            </w:r>
          </w:p>
          <w:p>
            <w:pPr>
              <w:widowControl/>
              <w:ind w:firstLine="480" w:firstLineChars="200"/>
              <w:jc w:val="left"/>
              <w:textAlignment w:val="center"/>
              <w:rPr>
                <w:rFonts w:ascii="宋体" w:hAnsi="宋体" w:cs="宋体"/>
                <w:color w:val="000000"/>
                <w:sz w:val="24"/>
                <w:szCs w:val="24"/>
              </w:rPr>
            </w:pPr>
            <w:r>
              <w:rPr>
                <w:rFonts w:hint="eastAsia" w:ascii="宋体" w:hAnsi="宋体" w:cs="宋体"/>
                <w:color w:val="000000"/>
                <w:sz w:val="24"/>
                <w:szCs w:val="24"/>
              </w:rPr>
              <w:t>基于网站/网站类型被访问的次数，进行统计排名。</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上网时长统计：统计用户上网的总时长，并统计每类服务使用时间的情况。</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流量统计-网站排名：支持对网站流量进行排名，能生成趋势图，并能深入分析该URL基于用户的统计，该URL基于用户组的统计，该URL基于线路的统计</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流量统计-网站类型排名：支持对网站类型流量进行排名，能生成趋势图，并能深入分析该URL类型基于URL的统计，该URL类型基于用户的统计，该URL类型基于用户组的统计，该URL类型基于线路的统计</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热点分析-热点网站：支持对网站访问次数进行排名，能生成趋势图，并能深入分析该网站基于用户的统计，该网站基于用户组的统计</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热点分析-热门网站类型：支持对网站类型访问次数进行排名，能生成趋势图，并能深入分析该网站类型基于用户的统计，该网站类型基于用户组的统计</w:t>
            </w:r>
          </w:p>
          <w:p>
            <w:pPr>
              <w:widowControl/>
              <w:numPr>
                <w:ilvl w:val="0"/>
                <w:numId w:val="8"/>
              </w:numPr>
              <w:jc w:val="left"/>
              <w:textAlignment w:val="center"/>
              <w:rPr>
                <w:rFonts w:ascii="宋体" w:hAnsi="宋体" w:cs="宋体"/>
                <w:color w:val="000000"/>
                <w:sz w:val="24"/>
                <w:szCs w:val="24"/>
              </w:rPr>
            </w:pPr>
            <w:r>
              <w:rPr>
                <w:rFonts w:hint="eastAsia" w:ascii="宋体" w:hAnsi="宋体" w:cs="宋体"/>
                <w:color w:val="000000"/>
                <w:sz w:val="24"/>
                <w:szCs w:val="24"/>
              </w:rPr>
              <w:t>日志查询</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DoS攻击日志：记录DoS攻击日志，包括攻击类型、源区域、源目IP地址、目的IP地址、匹配策略名、描述、严重级别、记录时间。</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IPS日志：记录IPS日志，包括攻击类型、源区域、源目IP地址、目的端口、漏洞ID、漏洞名称、匹配策略名、描述、严重级别、记录时间。</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WEB应用防护日志：记录WEB应用防护日志，包括攻击类型、协议、URL/目录、源/目的区域、源/目的IP、源/目的端口、详细信息、规则名称、严重等级、动作、时间等</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病毒查杀：记录病毒查杀日志，包括应用类型、行为、协议、文件名、文件类型、病毒名称、源目区域、源目IP、源目端口、所属组、记录时间。</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网页URL日志：能够记录用户所访问网站的URL地址。</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会话记录：详细记录每一个会话的信息，包括：用户名、用户组、源IP/端口、目的IP/端口、转换IP/端口、MAC地址、协议类型、协议名称、发送流量、接收流量、会话持续时间、会话结束时间。并可导出为EXCEL或者HTML格式的报表。</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告警记录：记录入侵事件、攻击事件、设备运行状态异常的告警日志。</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高级检索：可查询以上日志类型，支持模糊查询。</w:t>
            </w:r>
          </w:p>
          <w:p>
            <w:pPr>
              <w:widowControl/>
              <w:numPr>
                <w:ilvl w:val="0"/>
                <w:numId w:val="8"/>
              </w:numPr>
              <w:jc w:val="left"/>
              <w:textAlignment w:val="center"/>
              <w:rPr>
                <w:rFonts w:ascii="宋体" w:hAnsi="宋体" w:cs="宋体"/>
                <w:color w:val="000000"/>
                <w:sz w:val="24"/>
                <w:szCs w:val="24"/>
              </w:rPr>
            </w:pPr>
            <w:r>
              <w:rPr>
                <w:rFonts w:hint="eastAsia" w:ascii="宋体" w:hAnsi="宋体" w:cs="宋体"/>
                <w:color w:val="000000"/>
                <w:sz w:val="24"/>
                <w:szCs w:val="24"/>
              </w:rPr>
              <w:t>应用审计</w:t>
            </w:r>
            <w:r>
              <w:rPr>
                <w:rFonts w:hint="eastAsia" w:ascii="宋体" w:hAnsi="宋体" w:cs="宋体"/>
                <w:color w:val="000000"/>
                <w:sz w:val="24"/>
                <w:szCs w:val="24"/>
              </w:rPr>
              <w:tab/>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网页标题：记录用户所访问网页的标题内容。</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网页快照：支持记录网站网页快照，进行网页预览。</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记录网站的 URL：能够记录用户所访问网站的 URL 地址。</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记录引擎搜索关键词：对在搜索引擎中搜索的关键词进行记录。</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邮件收发记录：SMTP,POP3，IMAP,WebMail邮件审计，包含发件人、收件人、邮件主题、正文、附件、日期、邮件大小等。</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IM聊天内容审计：记录QQ、MSN、Skype、Yahoo、飞信、阿里旺旺等聊天内容信息，包括发送账号、接受账号、聊天内容、用户名、主机IP、所属组以及对应时间。</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论坛微博信息：记录天涯、搜狐、新浪等论坛及微博的发帖、博客记录，审计信息包括标题、正文、发帖网站、用户名、组名、日期等。</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账号登录审计：记录购物、微博、博客、论坛、网盘、邮箱、社交娱乐、即时通讯、游戏、手机ID等类别的应用的登录账号。包括web和客户端两种登录方式的账号审计。</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外发文件审计：记录网易网盘、百度云盘、金山快盘等网盘文件的http上传文件，记录QQ、Skype、MSN、阿里旺旺等聊天工具外发文件，记录FTP上传、下载文件，WebMail发送邮件，SMTP发送邮件，POP3接收邮件包括文件名、文件大小、用户名、组名、主机IP、目标IP地址、上传URL、日期、附件个数和下载。</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外发post审计：记录购物、微博、博客、论坛、网盘、邮箱、搜索引擎、游戏、综合、手机ID等外发post信息。</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Telnet行为记录：记录用户Telnet操作的详细信息。</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数据库审计：支持MYSQL,SQL SERVER 等数据库命令审计</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会话记录：详细记录每一个会话的信息，包括：用户名、用户组、源IP/端口、目的IP/端口、转换IP/端口、MAC地址、协议类型、协议名称、发送流量、接收流量、会话持续时间、会话结束时间。并可导出为EXCEL或者HTML格式的报表。</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应用识别库：支持常用协议，HTTP应用，FTP应用，视频网站浏览，WEB视频，P2P下载，流媒体，网络游戏，即时通讯，股票行情，股票交易，网上银行，网络电话，网络存储，移动应用，网页邮箱，软件更新，远程控制，数据库等应用分类等2000多种。</w:t>
            </w:r>
          </w:p>
          <w:p>
            <w:pPr>
              <w:widowControl/>
              <w:numPr>
                <w:ilvl w:val="0"/>
                <w:numId w:val="8"/>
              </w:numPr>
              <w:jc w:val="left"/>
              <w:textAlignment w:val="center"/>
              <w:rPr>
                <w:rFonts w:ascii="宋体" w:hAnsi="宋体" w:cs="宋体"/>
                <w:color w:val="000000"/>
                <w:sz w:val="24"/>
                <w:szCs w:val="24"/>
              </w:rPr>
            </w:pPr>
            <w:r>
              <w:rPr>
                <w:rFonts w:hint="eastAsia" w:ascii="宋体" w:hAnsi="宋体" w:cs="宋体"/>
                <w:color w:val="000000"/>
                <w:sz w:val="24"/>
                <w:szCs w:val="24"/>
              </w:rPr>
              <w:t>数据管理</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数据存储策略：支持按磁盘百分比、按保留天数、系统硬盘最大化三种存储方式。</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数据列表查询：支持查询磁盘空间使用和剩余空间、百分比，包括每一种数据类型的使用空间、磁盘占用率，时间范围。</w:t>
            </w:r>
          </w:p>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数据删除：基于时间范围、数据类型明细、系统日志明细删除日志。</w:t>
            </w:r>
          </w:p>
          <w:p>
            <w:pPr>
              <w:widowControl/>
              <w:numPr>
                <w:ilvl w:val="0"/>
                <w:numId w:val="0"/>
              </w:numPr>
              <w:ind w:firstLine="240" w:firstLineChars="100"/>
              <w:jc w:val="left"/>
              <w:textAlignment w:val="center"/>
              <w:rPr>
                <w:rFonts w:ascii="宋体" w:hAnsi="宋体" w:cs="宋体"/>
                <w:color w:val="FF0000"/>
                <w:sz w:val="24"/>
                <w:szCs w:val="24"/>
              </w:rPr>
            </w:pPr>
            <w:r>
              <w:rPr>
                <w:rFonts w:hint="eastAsia" w:ascii="宋体" w:hAnsi="宋体" w:cs="宋体"/>
                <w:color w:val="000000"/>
                <w:sz w:val="24"/>
                <w:szCs w:val="24"/>
              </w:rPr>
              <w:t>数据备份：支持备份本地存储日志到FTP服务器，为日志审计提供冗余备份。</w:t>
            </w:r>
          </w:p>
          <w:p>
            <w:pPr>
              <w:widowControl/>
              <w:numPr>
                <w:ilvl w:val="0"/>
                <w:numId w:val="8"/>
              </w:numPr>
              <w:jc w:val="left"/>
              <w:textAlignment w:val="center"/>
              <w:rPr>
                <w:rFonts w:ascii="宋体" w:hAnsi="宋体" w:cs="宋体"/>
                <w:color w:val="000000"/>
                <w:sz w:val="24"/>
                <w:szCs w:val="24"/>
              </w:rPr>
            </w:pPr>
            <w:r>
              <w:rPr>
                <w:rFonts w:hint="eastAsia" w:ascii="宋体" w:hAnsi="宋体" w:cs="宋体"/>
                <w:color w:val="000000"/>
                <w:sz w:val="24"/>
                <w:szCs w:val="24"/>
              </w:rPr>
              <w:t>此次所投网络与安全产品均为同一厂商</w:t>
            </w:r>
          </w:p>
          <w:p>
            <w:pPr>
              <w:widowControl/>
              <w:numPr>
                <w:ilvl w:val="0"/>
                <w:numId w:val="8"/>
              </w:numPr>
              <w:jc w:val="left"/>
              <w:textAlignment w:val="center"/>
              <w:rPr>
                <w:rFonts w:ascii="宋体" w:hAnsi="宋体" w:cs="宋体"/>
                <w:color w:val="000000"/>
                <w:sz w:val="24"/>
                <w:szCs w:val="24"/>
              </w:rPr>
            </w:pPr>
            <w:r>
              <w:rPr>
                <w:rFonts w:hint="eastAsia" w:ascii="宋体" w:hAnsi="宋体" w:cs="宋体"/>
                <w:color w:val="000000"/>
                <w:sz w:val="24"/>
                <w:szCs w:val="24"/>
              </w:rPr>
              <w:t>要求所有配件原厂完整包装；货物由原厂直接发货到采购人现场，包装箱上注明采购人的单位名称，否则不予验收。</w:t>
            </w:r>
          </w:p>
          <w:p>
            <w:pPr>
              <w:widowControl/>
              <w:rPr>
                <w:rFonts w:hint="eastAsia" w:ascii="宋体" w:hAnsi="宋体" w:cs="宋体"/>
                <w:kern w:val="0"/>
                <w:sz w:val="24"/>
                <w:szCs w:val="24"/>
              </w:rPr>
            </w:pPr>
          </w:p>
          <w:p>
            <w:pPr>
              <w:widowControl/>
              <w:rPr>
                <w:rFonts w:ascii="宋体" w:hAnsi="宋体" w:cs="宋体"/>
                <w:kern w:val="0"/>
                <w:sz w:val="24"/>
                <w:szCs w:val="24"/>
              </w:rPr>
            </w:pPr>
            <w:r>
              <w:rPr>
                <w:rFonts w:hint="eastAsia" w:ascii="宋体" w:hAnsi="宋体" w:cs="宋体"/>
                <w:kern w:val="0"/>
                <w:sz w:val="24"/>
                <w:szCs w:val="24"/>
              </w:rPr>
              <w:t>可以满足2022年福建省职业院校技能大赛“信息安全管理与评估”赛项规程要求</w:t>
            </w:r>
          </w:p>
        </w:tc>
        <w:tc>
          <w:tcPr>
            <w:tcW w:w="850" w:type="dxa"/>
            <w:noWrap w:val="0"/>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962" w:type="dxa"/>
            <w:noWrap w:val="0"/>
            <w:vAlign w:val="top"/>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33" w:type="dxa"/>
            <w:noWrap w:val="0"/>
            <w:vAlign w:val="center"/>
          </w:tcPr>
          <w:p>
            <w:pPr>
              <w:jc w:val="center"/>
              <w:rPr>
                <w:rFonts w:ascii="宋体" w:hAnsi="宋体" w:cs="宋体"/>
                <w:b/>
                <w:bCs/>
                <w:color w:val="000000"/>
                <w:sz w:val="24"/>
                <w:szCs w:val="24"/>
              </w:rPr>
            </w:pPr>
            <w:r>
              <w:rPr>
                <w:rFonts w:hint="eastAsia" w:ascii="宋体" w:hAnsi="宋体" w:cs="宋体"/>
                <w:b/>
                <w:bCs/>
                <w:color w:val="000000"/>
                <w:sz w:val="24"/>
                <w:szCs w:val="24"/>
              </w:rPr>
              <w:t>7</w:t>
            </w:r>
          </w:p>
        </w:tc>
        <w:tc>
          <w:tcPr>
            <w:tcW w:w="892" w:type="dxa"/>
            <w:noWrap w:val="0"/>
            <w:vAlign w:val="center"/>
          </w:tcPr>
          <w:p>
            <w:pPr>
              <w:widowControl/>
              <w:rPr>
                <w:rFonts w:ascii="宋体" w:hAnsi="宋体" w:cs="宋体"/>
                <w:kern w:val="0"/>
                <w:sz w:val="24"/>
                <w:szCs w:val="24"/>
              </w:rPr>
            </w:pPr>
            <w:r>
              <w:rPr>
                <w:rFonts w:hint="eastAsia" w:ascii="宋体" w:hAnsi="宋体" w:cs="宋体"/>
                <w:sz w:val="24"/>
                <w:szCs w:val="24"/>
              </w:rPr>
              <w:t>无线交换机</w:t>
            </w:r>
          </w:p>
        </w:tc>
        <w:tc>
          <w:tcPr>
            <w:tcW w:w="6559" w:type="dxa"/>
            <w:noWrap w:val="0"/>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1.为独立的盒式AC。支持对所有AP(a/b/g/n/ac)进行统一管理。</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2.具备交换路由功能，支持基于ASIC芯片的二层交换和三层交换功能，支持基于ASIC芯片的ACL和QoS控制功能</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3.支持N+1或1+1热备冗余机制；</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4.最大支持256个 AP管理；</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5.每台AC支持最大并发用户数不少于8K；</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6.支持双 image功能，主用image损坏时备份image可以启动；</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7.支持不少于368Gbps的交换容量，支持不少于274Mpps的IPv4、IPv6包转发速率；</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8.24个10/100/1000Mbps接口，4个复用千兆SFP光口，2个万兆扩展插槽；</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9.支持AC及DC电源；</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10.支持802.11a/b/g/n/ac、802.11i、802.11e、WMM；</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11.支持频谱分析功能，实现对2.4G的频谱分析功能，能识别微波炉、无绳电话、蓝牙、单音多音干扰等非wifi干扰；</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12.支持WEP、TKIP、CCMP、SMS；</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13.支持Portal和MAC双因子认证，即同一个SSID下部分终端采用Portal认证方式，部分终端采用MAC认证方式；</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14.支持WAPI的加解密功能、支持WAPI认证方式；</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15.支持IPV6接入和转发功能：支持在IPv4网络中构建IPv6的WLAN接入服务；支持在IPv6网络中提供IPv4的WLAN接入服务；支持在IPv6网络中构建私有的IPv6的WLAN网络服务；</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16.支持MAC，IPv4，IPv6各种类型报文的QOS Policy控制；</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17.支持MAC，IPv4，IPv6各种类型报文的ACL访问控制；</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18.支持AP向AC注册的如下安全接入方法：支持AP mac地址的认证；支持AP口令密码的认证；支持AP、AC双向数字证书的认证；</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19.支持Static Routing，RIPv1/v2、OSPF、BGP；</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20.支持IGMP v1/v2/v3，PIM-SM、PIM-DM、PIM-SSM；</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21.AC和AP之间的管理支持CAPWAP协议；</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22.IPV4/V6双栈、手工隧道、ISATAP等隧道、DHCPv6、DNSv6、ICMPv6、ACLv6、IPv6 QoS、静态路由、OSPFv3；</w:t>
            </w:r>
          </w:p>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2</w:t>
            </w:r>
            <w:r>
              <w:rPr>
                <w:rFonts w:hint="default" w:ascii="宋体" w:hAnsi="宋体" w:cs="宋体"/>
                <w:color w:val="000000"/>
                <w:sz w:val="24"/>
                <w:szCs w:val="24"/>
              </w:rPr>
              <w:t>3</w:t>
            </w:r>
            <w:r>
              <w:rPr>
                <w:rFonts w:hint="eastAsia" w:ascii="宋体" w:hAnsi="宋体" w:cs="宋体"/>
                <w:color w:val="000000"/>
                <w:sz w:val="24"/>
                <w:szCs w:val="24"/>
              </w:rPr>
              <w:t>.此次所投网络与安全产品均为同一厂商</w:t>
            </w:r>
          </w:p>
          <w:p>
            <w:pPr>
              <w:widowControl/>
              <w:jc w:val="left"/>
              <w:textAlignment w:val="center"/>
              <w:rPr>
                <w:rFonts w:hint="eastAsia" w:ascii="宋体" w:hAnsi="宋体" w:cs="宋体"/>
                <w:kern w:val="0"/>
                <w:sz w:val="24"/>
                <w:szCs w:val="24"/>
              </w:rPr>
            </w:pPr>
            <w:r>
              <w:rPr>
                <w:rFonts w:hint="eastAsia" w:ascii="宋体" w:hAnsi="宋体" w:cs="宋体"/>
                <w:color w:val="000000"/>
                <w:sz w:val="24"/>
                <w:szCs w:val="24"/>
              </w:rPr>
              <w:t>2</w:t>
            </w:r>
            <w:r>
              <w:rPr>
                <w:rFonts w:hint="default" w:ascii="宋体" w:hAnsi="宋体" w:cs="宋体"/>
                <w:color w:val="000000"/>
                <w:sz w:val="24"/>
                <w:szCs w:val="24"/>
              </w:rPr>
              <w:t>4</w:t>
            </w:r>
            <w:r>
              <w:rPr>
                <w:rFonts w:hint="eastAsia" w:ascii="宋体" w:hAnsi="宋体" w:cs="宋体"/>
                <w:color w:val="000000"/>
                <w:sz w:val="24"/>
                <w:szCs w:val="24"/>
              </w:rPr>
              <w:t>.要求所有配件原厂完整包装；货物由原厂直接发货到采购人现场，包装箱上注明采购人的单位名称，否则不予验收。</w:t>
            </w:r>
          </w:p>
          <w:p>
            <w:pPr>
              <w:widowControl/>
              <w:rPr>
                <w:rFonts w:ascii="宋体" w:hAnsi="宋体" w:cs="宋体"/>
                <w:kern w:val="0"/>
                <w:sz w:val="24"/>
                <w:szCs w:val="24"/>
              </w:rPr>
            </w:pPr>
            <w:r>
              <w:rPr>
                <w:rFonts w:hint="eastAsia" w:ascii="宋体" w:hAnsi="宋体" w:cs="宋体"/>
                <w:kern w:val="0"/>
                <w:sz w:val="24"/>
                <w:szCs w:val="24"/>
              </w:rPr>
              <w:t>可以满足2022年福建省职业院校技能大赛“信息安全管理与评估”赛项规程要求</w:t>
            </w:r>
          </w:p>
        </w:tc>
        <w:tc>
          <w:tcPr>
            <w:tcW w:w="850" w:type="dxa"/>
            <w:noWrap w:val="0"/>
            <w:vAlign w:val="center"/>
          </w:tcPr>
          <w:p>
            <w:pPr>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962" w:type="dxa"/>
            <w:noWrap w:val="0"/>
            <w:vAlign w:val="top"/>
          </w:tcPr>
          <w:p>
            <w:pPr>
              <w:widowControl/>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33" w:type="dxa"/>
            <w:noWrap w:val="0"/>
            <w:vAlign w:val="center"/>
          </w:tcPr>
          <w:p>
            <w:pPr>
              <w:jc w:val="center"/>
              <w:rPr>
                <w:rFonts w:ascii="宋体" w:hAnsi="宋体" w:cs="宋体"/>
                <w:b/>
                <w:bCs/>
                <w:color w:val="000000"/>
                <w:sz w:val="24"/>
                <w:szCs w:val="24"/>
              </w:rPr>
            </w:pPr>
            <w:r>
              <w:rPr>
                <w:rFonts w:hint="eastAsia" w:ascii="宋体" w:hAnsi="宋体" w:cs="宋体"/>
                <w:b/>
                <w:bCs/>
                <w:color w:val="000000"/>
                <w:sz w:val="24"/>
                <w:szCs w:val="24"/>
              </w:rPr>
              <w:t>8</w:t>
            </w:r>
          </w:p>
        </w:tc>
        <w:tc>
          <w:tcPr>
            <w:tcW w:w="892" w:type="dxa"/>
            <w:noWrap w:val="0"/>
            <w:vAlign w:val="center"/>
          </w:tcPr>
          <w:p>
            <w:pPr>
              <w:widowControl/>
              <w:rPr>
                <w:rFonts w:ascii="宋体" w:hAnsi="宋体" w:cs="宋体"/>
                <w:kern w:val="0"/>
                <w:sz w:val="24"/>
                <w:szCs w:val="24"/>
              </w:rPr>
            </w:pPr>
            <w:r>
              <w:rPr>
                <w:rFonts w:hint="eastAsia" w:ascii="宋体" w:hAnsi="宋体" w:cs="宋体"/>
                <w:sz w:val="24"/>
                <w:szCs w:val="24"/>
              </w:rPr>
              <w:t xml:space="preserve">无线交换机POE模块 </w:t>
            </w:r>
          </w:p>
        </w:tc>
        <w:tc>
          <w:tcPr>
            <w:tcW w:w="6559" w:type="dxa"/>
            <w:noWrap w:val="0"/>
            <w:vAlign w:val="center"/>
          </w:tcPr>
          <w:p>
            <w:pPr>
              <w:widowControl w:val="0"/>
              <w:rPr>
                <w:rFonts w:ascii="宋体" w:hAnsi="宋体" w:cs="宋体"/>
                <w:kern w:val="0"/>
                <w:sz w:val="24"/>
                <w:szCs w:val="24"/>
              </w:rPr>
            </w:pPr>
            <w:r>
              <w:rPr>
                <w:rFonts w:hint="eastAsia" w:ascii="宋体" w:hAnsi="宋体" w:cs="宋体"/>
                <w:color w:val="000000"/>
                <w:sz w:val="24"/>
                <w:szCs w:val="24"/>
              </w:rPr>
              <w:t>无线AP配件：10/100/1000Mbps单端口802.3at PoE模块，最高输出功率为30W</w:t>
            </w:r>
          </w:p>
        </w:tc>
        <w:tc>
          <w:tcPr>
            <w:tcW w:w="850" w:type="dxa"/>
            <w:noWrap w:val="0"/>
            <w:vAlign w:val="center"/>
          </w:tcPr>
          <w:p>
            <w:pPr>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962" w:type="dxa"/>
            <w:noWrap w:val="0"/>
            <w:vAlign w:val="top"/>
          </w:tcPr>
          <w:p>
            <w:pPr>
              <w:widowControl/>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33" w:type="dxa"/>
            <w:noWrap w:val="0"/>
            <w:vAlign w:val="center"/>
          </w:tcPr>
          <w:p>
            <w:pPr>
              <w:jc w:val="center"/>
              <w:rPr>
                <w:rFonts w:ascii="宋体" w:hAnsi="宋体" w:cs="宋体"/>
                <w:b/>
                <w:bCs/>
                <w:color w:val="000000"/>
                <w:sz w:val="24"/>
                <w:szCs w:val="24"/>
              </w:rPr>
            </w:pPr>
            <w:r>
              <w:rPr>
                <w:rFonts w:hint="eastAsia" w:ascii="宋体" w:hAnsi="宋体" w:cs="宋体"/>
                <w:b/>
                <w:bCs/>
                <w:color w:val="000000"/>
                <w:sz w:val="24"/>
                <w:szCs w:val="24"/>
              </w:rPr>
              <w:t>9</w:t>
            </w:r>
          </w:p>
        </w:tc>
        <w:tc>
          <w:tcPr>
            <w:tcW w:w="892" w:type="dxa"/>
            <w:noWrap w:val="0"/>
            <w:vAlign w:val="center"/>
          </w:tcPr>
          <w:p>
            <w:pPr>
              <w:widowControl/>
              <w:rPr>
                <w:rFonts w:ascii="宋体" w:hAnsi="宋体" w:cs="宋体"/>
                <w:kern w:val="0"/>
                <w:sz w:val="24"/>
                <w:szCs w:val="24"/>
              </w:rPr>
            </w:pPr>
            <w:r>
              <w:rPr>
                <w:rFonts w:hint="eastAsia" w:ascii="宋体" w:hAnsi="宋体" w:cs="宋体"/>
                <w:sz w:val="24"/>
                <w:szCs w:val="24"/>
              </w:rPr>
              <w:t>无线接入点</w:t>
            </w:r>
          </w:p>
        </w:tc>
        <w:tc>
          <w:tcPr>
            <w:tcW w:w="6559" w:type="dxa"/>
            <w:noWrap w:val="0"/>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rPr>
              <w:t>基础规格：</w:t>
            </w:r>
          </w:p>
          <w:p>
            <w:pPr>
              <w:widowControl/>
              <w:numPr>
                <w:ilvl w:val="0"/>
                <w:numId w:val="9"/>
              </w:numPr>
              <w:jc w:val="left"/>
              <w:textAlignment w:val="center"/>
              <w:rPr>
                <w:rFonts w:ascii="宋体" w:hAnsi="宋体" w:cs="宋体"/>
                <w:color w:val="000000"/>
                <w:sz w:val="24"/>
                <w:szCs w:val="24"/>
              </w:rPr>
            </w:pPr>
            <w:r>
              <w:rPr>
                <w:rFonts w:hint="eastAsia" w:ascii="宋体" w:hAnsi="宋体" w:cs="宋体"/>
                <w:color w:val="000000"/>
                <w:sz w:val="24"/>
                <w:szCs w:val="24"/>
              </w:rPr>
              <w:t>要求产品形态为室内双频放装式AP，发射功率≥20dBm</w:t>
            </w:r>
          </w:p>
          <w:p>
            <w:pPr>
              <w:widowControl/>
              <w:numPr>
                <w:ilvl w:val="0"/>
                <w:numId w:val="9"/>
              </w:numPr>
              <w:jc w:val="left"/>
              <w:textAlignment w:val="center"/>
              <w:rPr>
                <w:rFonts w:ascii="宋体" w:hAnsi="宋体" w:cs="宋体"/>
                <w:color w:val="000000"/>
                <w:sz w:val="24"/>
                <w:szCs w:val="24"/>
              </w:rPr>
            </w:pPr>
            <w:r>
              <w:rPr>
                <w:rFonts w:hint="eastAsia" w:ascii="宋体" w:hAnsi="宋体" w:cs="宋体"/>
                <w:color w:val="000000"/>
                <w:sz w:val="24"/>
                <w:szCs w:val="24"/>
              </w:rPr>
              <w:t>可同时工作在802.11a/n/ac、802.11b/g/n模式</w:t>
            </w:r>
          </w:p>
          <w:p>
            <w:pPr>
              <w:widowControl/>
              <w:numPr>
                <w:ilvl w:val="0"/>
                <w:numId w:val="9"/>
              </w:numPr>
              <w:jc w:val="left"/>
              <w:textAlignment w:val="center"/>
              <w:rPr>
                <w:rFonts w:ascii="宋体" w:hAnsi="宋体" w:cs="宋体"/>
                <w:color w:val="000000"/>
                <w:sz w:val="24"/>
                <w:szCs w:val="24"/>
              </w:rPr>
            </w:pPr>
            <w:r>
              <w:rPr>
                <w:rFonts w:hint="eastAsia" w:ascii="宋体" w:hAnsi="宋体" w:cs="宋体"/>
                <w:color w:val="000000"/>
                <w:sz w:val="24"/>
                <w:szCs w:val="24"/>
              </w:rPr>
              <w:t>支持802.11ac wave2的MU-MIMO技术</w:t>
            </w:r>
          </w:p>
          <w:p>
            <w:pPr>
              <w:widowControl/>
              <w:numPr>
                <w:ilvl w:val="0"/>
                <w:numId w:val="9"/>
              </w:numPr>
              <w:jc w:val="left"/>
              <w:textAlignment w:val="center"/>
              <w:rPr>
                <w:rFonts w:ascii="宋体" w:hAnsi="宋体" w:cs="宋体"/>
                <w:color w:val="000000"/>
                <w:sz w:val="24"/>
                <w:szCs w:val="24"/>
              </w:rPr>
            </w:pPr>
            <w:r>
              <w:rPr>
                <w:rFonts w:hint="eastAsia" w:ascii="宋体" w:hAnsi="宋体" w:cs="宋体"/>
                <w:color w:val="000000"/>
                <w:sz w:val="24"/>
                <w:szCs w:val="24"/>
              </w:rPr>
              <w:t>2.4G射频支持3*3 MIMO，2.4G射频最大速率450Mbps</w:t>
            </w:r>
          </w:p>
          <w:p>
            <w:pPr>
              <w:widowControl/>
              <w:numPr>
                <w:ilvl w:val="0"/>
                <w:numId w:val="9"/>
              </w:numPr>
              <w:jc w:val="left"/>
              <w:textAlignment w:val="center"/>
              <w:rPr>
                <w:rFonts w:ascii="宋体" w:hAnsi="宋体" w:cs="宋体"/>
                <w:color w:val="000000"/>
                <w:sz w:val="24"/>
                <w:szCs w:val="24"/>
              </w:rPr>
            </w:pPr>
            <w:r>
              <w:rPr>
                <w:rFonts w:hint="eastAsia" w:ascii="宋体" w:hAnsi="宋体" w:cs="宋体"/>
                <w:color w:val="000000"/>
                <w:sz w:val="24"/>
                <w:szCs w:val="24"/>
              </w:rPr>
              <w:t>5G射频支持2*2 MIMO，5G射频最大速率867Mbps</w:t>
            </w:r>
          </w:p>
          <w:p>
            <w:pPr>
              <w:widowControl/>
              <w:jc w:val="left"/>
              <w:textAlignment w:val="center"/>
              <w:rPr>
                <w:rFonts w:ascii="宋体" w:hAnsi="宋体" w:cs="宋体"/>
                <w:color w:val="000000"/>
                <w:sz w:val="24"/>
                <w:szCs w:val="24"/>
              </w:rPr>
            </w:pPr>
            <w:r>
              <w:rPr>
                <w:rFonts w:hint="eastAsia" w:ascii="宋体" w:hAnsi="宋体" w:cs="宋体"/>
                <w:color w:val="000000"/>
                <w:sz w:val="24"/>
                <w:szCs w:val="24"/>
              </w:rPr>
              <w:t>硬件规格</w:t>
            </w:r>
          </w:p>
          <w:p>
            <w:pPr>
              <w:widowControl/>
              <w:numPr>
                <w:ilvl w:val="0"/>
                <w:numId w:val="9"/>
              </w:numPr>
              <w:jc w:val="left"/>
              <w:textAlignment w:val="center"/>
              <w:rPr>
                <w:rFonts w:ascii="宋体" w:hAnsi="宋体" w:cs="宋体"/>
                <w:color w:val="000000"/>
                <w:sz w:val="24"/>
                <w:szCs w:val="24"/>
              </w:rPr>
            </w:pPr>
            <w:r>
              <w:rPr>
                <w:rFonts w:hint="eastAsia" w:ascii="宋体" w:hAnsi="宋体" w:cs="宋体"/>
                <w:color w:val="000000"/>
                <w:sz w:val="24"/>
                <w:szCs w:val="24"/>
              </w:rPr>
              <w:t>支持10/100/1000BASE-T 端口≥1个</w:t>
            </w:r>
          </w:p>
          <w:p>
            <w:pPr>
              <w:widowControl/>
              <w:numPr>
                <w:ilvl w:val="0"/>
                <w:numId w:val="9"/>
              </w:numPr>
              <w:jc w:val="left"/>
              <w:textAlignment w:val="center"/>
              <w:rPr>
                <w:rFonts w:ascii="宋体" w:hAnsi="宋体" w:cs="宋体"/>
                <w:color w:val="000000"/>
                <w:sz w:val="24"/>
                <w:szCs w:val="24"/>
              </w:rPr>
            </w:pPr>
            <w:r>
              <w:rPr>
                <w:rFonts w:hint="eastAsia" w:ascii="宋体" w:hAnsi="宋体" w:cs="宋体"/>
                <w:color w:val="000000"/>
                <w:sz w:val="24"/>
                <w:szCs w:val="24"/>
              </w:rPr>
              <w:t>支持外置USB接口，便于扩展蓝牙、物联网、外置存储等应用</w:t>
            </w:r>
          </w:p>
          <w:p>
            <w:pPr>
              <w:widowControl/>
              <w:numPr>
                <w:ilvl w:val="0"/>
                <w:numId w:val="9"/>
              </w:numPr>
              <w:jc w:val="left"/>
              <w:textAlignment w:val="center"/>
              <w:rPr>
                <w:rFonts w:ascii="宋体" w:hAnsi="宋体" w:cs="宋体"/>
                <w:color w:val="000000"/>
                <w:sz w:val="24"/>
                <w:szCs w:val="24"/>
              </w:rPr>
            </w:pPr>
            <w:r>
              <w:rPr>
                <w:rFonts w:hint="eastAsia" w:ascii="宋体" w:hAnsi="宋体" w:cs="宋体"/>
                <w:color w:val="000000"/>
                <w:sz w:val="24"/>
                <w:szCs w:val="24"/>
              </w:rPr>
              <w:t>内置天线设计，支持壁挂、放装、吸顶等安装方式</w:t>
            </w:r>
          </w:p>
          <w:p>
            <w:pPr>
              <w:widowControl/>
              <w:numPr>
                <w:ilvl w:val="0"/>
                <w:numId w:val="9"/>
              </w:numPr>
              <w:jc w:val="left"/>
              <w:textAlignment w:val="center"/>
              <w:rPr>
                <w:rFonts w:ascii="宋体" w:hAnsi="宋体" w:cs="宋体"/>
                <w:color w:val="000000"/>
                <w:sz w:val="24"/>
                <w:szCs w:val="24"/>
              </w:rPr>
            </w:pPr>
            <w:r>
              <w:rPr>
                <w:rFonts w:hint="eastAsia" w:ascii="宋体" w:hAnsi="宋体" w:cs="宋体"/>
                <w:color w:val="000000"/>
                <w:sz w:val="24"/>
                <w:szCs w:val="24"/>
              </w:rPr>
              <w:t>支持标准PoE（802.3af）供电，并支持本地适配器供电</w:t>
            </w:r>
          </w:p>
          <w:p>
            <w:pPr>
              <w:widowControl/>
              <w:jc w:val="left"/>
              <w:textAlignment w:val="center"/>
              <w:rPr>
                <w:rFonts w:ascii="宋体" w:hAnsi="宋体" w:cs="宋体"/>
                <w:color w:val="000000"/>
                <w:sz w:val="24"/>
                <w:szCs w:val="24"/>
              </w:rPr>
            </w:pPr>
            <w:r>
              <w:rPr>
                <w:rFonts w:hint="eastAsia" w:ascii="宋体" w:hAnsi="宋体" w:cs="宋体"/>
                <w:color w:val="000000"/>
                <w:sz w:val="24"/>
                <w:szCs w:val="24"/>
              </w:rPr>
              <w:t>功能要求</w:t>
            </w:r>
          </w:p>
          <w:p>
            <w:pPr>
              <w:widowControl/>
              <w:numPr>
                <w:ilvl w:val="0"/>
                <w:numId w:val="9"/>
              </w:numPr>
              <w:jc w:val="left"/>
              <w:textAlignment w:val="center"/>
              <w:rPr>
                <w:rFonts w:ascii="宋体" w:hAnsi="宋体" w:cs="宋体"/>
                <w:color w:val="000000"/>
                <w:sz w:val="24"/>
                <w:szCs w:val="24"/>
              </w:rPr>
            </w:pPr>
            <w:r>
              <w:rPr>
                <w:rFonts w:hint="eastAsia" w:ascii="宋体" w:hAnsi="宋体" w:cs="宋体"/>
                <w:color w:val="000000"/>
                <w:sz w:val="24"/>
                <w:szCs w:val="24"/>
              </w:rPr>
              <w:t>支持SSID数≥32</w:t>
            </w:r>
          </w:p>
          <w:p>
            <w:pPr>
              <w:widowControl/>
              <w:numPr>
                <w:ilvl w:val="0"/>
                <w:numId w:val="9"/>
              </w:numPr>
              <w:jc w:val="left"/>
              <w:textAlignment w:val="center"/>
              <w:rPr>
                <w:rFonts w:ascii="宋体" w:hAnsi="宋体" w:cs="宋体"/>
                <w:color w:val="000000"/>
                <w:sz w:val="24"/>
                <w:szCs w:val="24"/>
              </w:rPr>
            </w:pPr>
            <w:r>
              <w:rPr>
                <w:rFonts w:hint="eastAsia" w:ascii="宋体" w:hAnsi="宋体" w:cs="宋体"/>
                <w:color w:val="000000"/>
                <w:sz w:val="24"/>
                <w:szCs w:val="24"/>
              </w:rPr>
              <w:t>支持FIT/FAT模式可切换，可被本次招标的所有型号的无线控制器管理</w:t>
            </w:r>
          </w:p>
          <w:p>
            <w:pPr>
              <w:widowControl/>
              <w:numPr>
                <w:ilvl w:val="0"/>
                <w:numId w:val="9"/>
              </w:numPr>
              <w:jc w:val="left"/>
              <w:textAlignment w:val="center"/>
              <w:rPr>
                <w:rFonts w:ascii="宋体" w:hAnsi="宋体" w:cs="宋体"/>
                <w:color w:val="000000"/>
                <w:sz w:val="24"/>
                <w:szCs w:val="24"/>
              </w:rPr>
            </w:pPr>
            <w:r>
              <w:rPr>
                <w:rFonts w:hint="eastAsia" w:ascii="宋体" w:hAnsi="宋体" w:cs="宋体"/>
                <w:color w:val="000000"/>
                <w:sz w:val="24"/>
                <w:szCs w:val="24"/>
              </w:rPr>
              <w:t>支持AP逃生功能，AP-AC链接断开后AP可继续工作不影响用户使用</w:t>
            </w:r>
          </w:p>
          <w:p>
            <w:pPr>
              <w:widowControl/>
              <w:numPr>
                <w:ilvl w:val="0"/>
                <w:numId w:val="9"/>
              </w:numPr>
              <w:jc w:val="left"/>
              <w:textAlignment w:val="center"/>
              <w:rPr>
                <w:rFonts w:ascii="宋体" w:hAnsi="宋体" w:cs="宋体"/>
                <w:color w:val="000000"/>
                <w:sz w:val="24"/>
                <w:szCs w:val="24"/>
              </w:rPr>
            </w:pPr>
            <w:r>
              <w:rPr>
                <w:rFonts w:hint="eastAsia" w:ascii="宋体" w:hAnsi="宋体" w:cs="宋体"/>
                <w:color w:val="000000"/>
                <w:sz w:val="24"/>
                <w:szCs w:val="24"/>
              </w:rPr>
              <w:t xml:space="preserve">AP向AC注册支持AP mac地址认证，支持AP口令密码认证，支持AP、AC双向数字证书的认证 </w:t>
            </w:r>
          </w:p>
          <w:p>
            <w:pPr>
              <w:widowControl/>
              <w:numPr>
                <w:ilvl w:val="0"/>
                <w:numId w:val="9"/>
              </w:numPr>
              <w:jc w:val="left"/>
              <w:textAlignment w:val="center"/>
              <w:rPr>
                <w:rFonts w:ascii="宋体" w:hAnsi="宋体" w:cs="宋体"/>
                <w:color w:val="000000"/>
                <w:sz w:val="24"/>
                <w:szCs w:val="24"/>
              </w:rPr>
            </w:pPr>
            <w:r>
              <w:rPr>
                <w:rFonts w:hint="eastAsia" w:ascii="宋体" w:hAnsi="宋体" w:cs="宋体"/>
                <w:color w:val="000000"/>
                <w:sz w:val="24"/>
                <w:szCs w:val="24"/>
              </w:rPr>
              <w:t>支持基于SSID和Radio的无线服务定时开启和关闭控制</w:t>
            </w:r>
          </w:p>
          <w:p>
            <w:pPr>
              <w:widowControl/>
              <w:numPr>
                <w:ilvl w:val="0"/>
                <w:numId w:val="9"/>
              </w:numPr>
              <w:jc w:val="left"/>
              <w:textAlignment w:val="center"/>
              <w:rPr>
                <w:rFonts w:ascii="宋体" w:hAnsi="宋体" w:cs="宋体"/>
                <w:color w:val="000000"/>
                <w:sz w:val="24"/>
                <w:szCs w:val="24"/>
              </w:rPr>
            </w:pPr>
            <w:r>
              <w:rPr>
                <w:rFonts w:hint="eastAsia" w:ascii="宋体" w:hAnsi="宋体" w:cs="宋体"/>
                <w:color w:val="000000"/>
                <w:sz w:val="24"/>
                <w:szCs w:val="24"/>
              </w:rPr>
              <w:t>支持wifi定位功能和wifi探针功能</w:t>
            </w:r>
          </w:p>
          <w:p>
            <w:pPr>
              <w:widowControl/>
              <w:numPr>
                <w:ilvl w:val="0"/>
                <w:numId w:val="9"/>
              </w:numPr>
              <w:jc w:val="left"/>
              <w:textAlignment w:val="center"/>
              <w:rPr>
                <w:rFonts w:ascii="宋体" w:hAnsi="宋体" w:cs="宋体"/>
                <w:color w:val="FF0000"/>
                <w:sz w:val="24"/>
                <w:szCs w:val="24"/>
              </w:rPr>
            </w:pPr>
            <w:r>
              <w:rPr>
                <w:rFonts w:hint="eastAsia" w:ascii="宋体" w:hAnsi="宋体" w:cs="宋体"/>
                <w:color w:val="000000"/>
                <w:sz w:val="24"/>
                <w:szCs w:val="24"/>
              </w:rPr>
              <w:t>支持频谱导航功能，能够自动引导双频无线终端工作在5GHz频段上</w:t>
            </w:r>
          </w:p>
          <w:p>
            <w:pPr>
              <w:widowControl/>
              <w:numPr>
                <w:ilvl w:val="0"/>
                <w:numId w:val="9"/>
              </w:numPr>
              <w:jc w:val="left"/>
              <w:textAlignment w:val="center"/>
              <w:rPr>
                <w:rFonts w:ascii="宋体" w:hAnsi="宋体" w:cs="宋体"/>
                <w:color w:val="000000"/>
                <w:sz w:val="24"/>
                <w:szCs w:val="24"/>
              </w:rPr>
            </w:pPr>
            <w:r>
              <w:rPr>
                <w:rFonts w:hint="eastAsia" w:ascii="宋体" w:hAnsi="宋体" w:cs="宋体"/>
                <w:color w:val="000000"/>
                <w:sz w:val="24"/>
                <w:szCs w:val="24"/>
              </w:rPr>
              <w:t>此次所投网络与安全产品均为同一厂商</w:t>
            </w:r>
          </w:p>
          <w:p>
            <w:pPr>
              <w:widowControl/>
              <w:numPr>
                <w:ilvl w:val="0"/>
                <w:numId w:val="9"/>
              </w:numPr>
              <w:jc w:val="left"/>
              <w:textAlignment w:val="center"/>
              <w:rPr>
                <w:rFonts w:ascii="宋体" w:hAnsi="宋体" w:cs="宋体"/>
                <w:color w:val="000000"/>
                <w:sz w:val="24"/>
                <w:szCs w:val="24"/>
              </w:rPr>
            </w:pPr>
            <w:r>
              <w:rPr>
                <w:rFonts w:hint="eastAsia" w:ascii="宋体" w:hAnsi="宋体" w:cs="宋体"/>
                <w:color w:val="000000"/>
                <w:sz w:val="24"/>
                <w:szCs w:val="24"/>
              </w:rPr>
              <w:t>要求所有配件原厂完整包装；货物由原厂直接发货到采购人现场，包装箱上注明采购人的单位名称，否则不予验收。</w:t>
            </w:r>
          </w:p>
          <w:p>
            <w:pPr>
              <w:widowControl/>
              <w:rPr>
                <w:rFonts w:hint="eastAsia" w:ascii="宋体" w:hAnsi="宋体" w:cs="宋体"/>
                <w:kern w:val="0"/>
                <w:sz w:val="24"/>
                <w:szCs w:val="24"/>
              </w:rPr>
            </w:pPr>
          </w:p>
          <w:p>
            <w:pPr>
              <w:widowControl/>
              <w:rPr>
                <w:rFonts w:ascii="宋体" w:hAnsi="宋体" w:cs="宋体"/>
                <w:kern w:val="0"/>
                <w:sz w:val="24"/>
                <w:szCs w:val="24"/>
              </w:rPr>
            </w:pPr>
            <w:r>
              <w:rPr>
                <w:rFonts w:hint="eastAsia" w:ascii="宋体" w:hAnsi="宋体" w:cs="宋体"/>
                <w:kern w:val="0"/>
                <w:sz w:val="24"/>
                <w:szCs w:val="24"/>
              </w:rPr>
              <w:t>可以满足2022年福建省职业院校技能大赛“信息安全管理与评估”赛项规程要求</w:t>
            </w:r>
          </w:p>
        </w:tc>
        <w:tc>
          <w:tcPr>
            <w:tcW w:w="850" w:type="dxa"/>
            <w:noWrap w:val="0"/>
            <w:vAlign w:val="center"/>
          </w:tcPr>
          <w:p>
            <w:pPr>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962" w:type="dxa"/>
            <w:noWrap w:val="0"/>
            <w:vAlign w:val="top"/>
          </w:tcPr>
          <w:p>
            <w:pPr>
              <w:widowControl/>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33" w:type="dxa"/>
            <w:noWrap w:val="0"/>
            <w:vAlign w:val="center"/>
          </w:tcPr>
          <w:p>
            <w:pPr>
              <w:jc w:val="center"/>
              <w:rPr>
                <w:rFonts w:ascii="宋体" w:hAnsi="宋体" w:cs="宋体"/>
                <w:b/>
                <w:bCs/>
                <w:sz w:val="24"/>
                <w:szCs w:val="24"/>
              </w:rPr>
            </w:pPr>
            <w:r>
              <w:rPr>
                <w:rFonts w:hint="eastAsia" w:ascii="宋体" w:hAnsi="宋体" w:cs="宋体"/>
                <w:b/>
                <w:bCs/>
                <w:sz w:val="24"/>
                <w:szCs w:val="24"/>
              </w:rPr>
              <w:t>10</w:t>
            </w:r>
          </w:p>
        </w:tc>
        <w:tc>
          <w:tcPr>
            <w:tcW w:w="892" w:type="dxa"/>
            <w:noWrap w:val="0"/>
            <w:vAlign w:val="center"/>
          </w:tcPr>
          <w:p>
            <w:pPr>
              <w:widowControl/>
              <w:rPr>
                <w:rFonts w:ascii="宋体" w:hAnsi="宋体" w:cs="宋体"/>
                <w:kern w:val="0"/>
                <w:sz w:val="24"/>
                <w:szCs w:val="24"/>
              </w:rPr>
            </w:pPr>
            <w:r>
              <w:rPr>
                <w:rFonts w:hint="eastAsia" w:ascii="宋体" w:hAnsi="宋体" w:cs="宋体"/>
                <w:sz w:val="24"/>
                <w:szCs w:val="24"/>
              </w:rPr>
              <w:t>定制服务</w:t>
            </w:r>
          </w:p>
        </w:tc>
        <w:tc>
          <w:tcPr>
            <w:tcW w:w="6559" w:type="dxa"/>
            <w:noWrap w:val="0"/>
            <w:vAlign w:val="center"/>
          </w:tcPr>
          <w:p>
            <w:pPr>
              <w:widowControl/>
              <w:rPr>
                <w:rFonts w:ascii="宋体" w:hAnsi="宋体" w:cs="宋体"/>
                <w:kern w:val="0"/>
                <w:sz w:val="24"/>
                <w:szCs w:val="24"/>
              </w:rPr>
            </w:pPr>
            <w:r>
              <w:rPr>
                <w:rFonts w:hint="eastAsia" w:ascii="宋体" w:hAnsi="宋体" w:cs="宋体"/>
                <w:kern w:val="0"/>
                <w:sz w:val="24"/>
                <w:szCs w:val="24"/>
              </w:rPr>
              <w:t>设备平台安装调试、设备及平台的使用培训辅导、产品维护</w:t>
            </w:r>
          </w:p>
        </w:tc>
        <w:tc>
          <w:tcPr>
            <w:tcW w:w="850" w:type="dxa"/>
            <w:noWrap w:val="0"/>
            <w:vAlign w:val="center"/>
          </w:tcPr>
          <w:p>
            <w:pPr>
              <w:jc w:val="center"/>
              <w:rPr>
                <w:rFonts w:ascii="宋体" w:hAnsi="宋体" w:cs="宋体"/>
                <w:kern w:val="0"/>
                <w:sz w:val="24"/>
                <w:szCs w:val="24"/>
              </w:rPr>
            </w:pPr>
            <w:r>
              <w:rPr>
                <w:rFonts w:hint="eastAsia" w:ascii="宋体" w:hAnsi="宋体" w:cs="宋体"/>
                <w:kern w:val="0"/>
                <w:sz w:val="24"/>
                <w:szCs w:val="24"/>
              </w:rPr>
              <w:t>1</w:t>
            </w:r>
          </w:p>
        </w:tc>
        <w:tc>
          <w:tcPr>
            <w:tcW w:w="962" w:type="dxa"/>
            <w:noWrap w:val="0"/>
            <w:vAlign w:val="top"/>
          </w:tcPr>
          <w:p>
            <w:pPr>
              <w:widowControl/>
              <w:rPr>
                <w:rFonts w:ascii="宋体" w:hAnsi="宋体" w:cs="宋体"/>
                <w:kern w:val="0"/>
                <w:sz w:val="24"/>
                <w:szCs w:val="24"/>
              </w:rPr>
            </w:pPr>
          </w:p>
        </w:tc>
      </w:tr>
    </w:tbl>
    <w:p>
      <w:pPr>
        <w:pStyle w:val="15"/>
        <w:numPr>
          <w:ilvl w:val="0"/>
          <w:numId w:val="10"/>
        </w:numPr>
        <w:spacing w:line="276" w:lineRule="auto"/>
        <w:ind w:firstLine="0" w:firstLineChars="0"/>
        <w:rPr>
          <w:rFonts w:hint="eastAsia" w:ascii="宋体" w:hAnsi="宋体" w:cs="宋体"/>
          <w:b/>
          <w:sz w:val="24"/>
        </w:rPr>
      </w:pPr>
      <w:r>
        <w:rPr>
          <w:rFonts w:hint="eastAsia" w:ascii="宋体" w:hAnsi="宋体" w:cs="宋体"/>
          <w:b/>
          <w:sz w:val="24"/>
        </w:rPr>
        <w:t>商务条件</w:t>
      </w:r>
    </w:p>
    <w:p>
      <w:pPr>
        <w:spacing w:line="276" w:lineRule="auto"/>
        <w:rPr>
          <w:rFonts w:hint="eastAsia" w:ascii="宋体" w:hAnsi="宋体"/>
          <w:b/>
          <w:kern w:val="0"/>
          <w:szCs w:val="21"/>
        </w:rPr>
      </w:pPr>
      <w:r>
        <w:rPr>
          <w:rFonts w:ascii="宋体" w:hAnsi="宋体"/>
          <w:b/>
          <w:kern w:val="0"/>
          <w:szCs w:val="21"/>
        </w:rPr>
        <w:t>包：1</w:t>
      </w:r>
      <w:r>
        <w:rPr>
          <w:rFonts w:ascii="宋体" w:hAnsi="宋体"/>
          <w:b/>
          <w:kern w:val="0"/>
          <w:szCs w:val="21"/>
        </w:rPr>
        <w:br w:type="textWrapping"/>
      </w:r>
      <w:r>
        <w:rPr>
          <w:rFonts w:ascii="宋体" w:hAnsi="宋体"/>
          <w:b/>
          <w:kern w:val="0"/>
          <w:szCs w:val="21"/>
        </w:rPr>
        <w:t>1、交付地点：</w:t>
      </w:r>
      <w:r>
        <w:rPr>
          <w:rFonts w:hint="eastAsia" w:ascii="宋体" w:hAnsi="宋体"/>
          <w:b/>
          <w:kern w:val="0"/>
          <w:szCs w:val="21"/>
        </w:rPr>
        <w:t>采购人指定地点</w:t>
      </w:r>
    </w:p>
    <w:p>
      <w:pPr>
        <w:spacing w:line="276" w:lineRule="auto"/>
        <w:rPr>
          <w:rFonts w:hint="eastAsia" w:ascii="宋体" w:hAnsi="宋体"/>
          <w:b/>
          <w:kern w:val="0"/>
          <w:szCs w:val="21"/>
        </w:rPr>
      </w:pPr>
      <w:r>
        <w:rPr>
          <w:rFonts w:ascii="宋体" w:hAnsi="宋体"/>
          <w:b/>
          <w:kern w:val="0"/>
          <w:szCs w:val="21"/>
        </w:rPr>
        <w:t>2、交付时</w:t>
      </w:r>
      <w:r>
        <w:rPr>
          <w:rFonts w:hint="eastAsia" w:ascii="宋体" w:hAnsi="宋体" w:cs="Times New Roman"/>
          <w:b/>
          <w:kern w:val="0"/>
          <w:szCs w:val="21"/>
        </w:rPr>
        <w:t>间：中标方在合同签订后</w:t>
      </w:r>
      <w:r>
        <w:rPr>
          <w:rFonts w:hint="eastAsia" w:ascii="宋体" w:hAnsi="宋体" w:cs="Times New Roman"/>
          <w:b/>
          <w:kern w:val="0"/>
          <w:szCs w:val="21"/>
          <w:lang w:val="en-US" w:eastAsia="zh-CN"/>
        </w:rPr>
        <w:t>3</w:t>
      </w:r>
      <w:r>
        <w:rPr>
          <w:rFonts w:hint="eastAsia" w:ascii="宋体" w:hAnsi="宋体" w:cs="Times New Roman"/>
          <w:b/>
          <w:kern w:val="0"/>
          <w:szCs w:val="21"/>
          <w:lang w:eastAsia="zh-CN"/>
        </w:rPr>
        <w:t>内</w:t>
      </w:r>
      <w:r>
        <w:rPr>
          <w:rFonts w:hint="eastAsia" w:ascii="宋体" w:hAnsi="宋体" w:cs="Times New Roman"/>
          <w:b/>
          <w:kern w:val="0"/>
          <w:szCs w:val="21"/>
        </w:rPr>
        <w:t>完成。</w:t>
      </w:r>
    </w:p>
    <w:p>
      <w:pPr>
        <w:spacing w:line="276" w:lineRule="auto"/>
        <w:rPr>
          <w:rFonts w:ascii="宋体" w:hAnsi="宋体"/>
          <w:b/>
          <w:kern w:val="0"/>
          <w:szCs w:val="21"/>
        </w:rPr>
      </w:pPr>
      <w:r>
        <w:rPr>
          <w:rFonts w:ascii="宋体" w:hAnsi="宋体"/>
          <w:b/>
          <w:kern w:val="0"/>
          <w:szCs w:val="21"/>
        </w:rPr>
        <w:t>3、交付条件：</w:t>
      </w:r>
      <w:r>
        <w:rPr>
          <w:rFonts w:hint="eastAsia" w:ascii="宋体" w:hAnsi="宋体"/>
          <w:b/>
          <w:kern w:val="0"/>
          <w:szCs w:val="21"/>
          <w:lang w:eastAsia="zh-CN"/>
        </w:rPr>
        <w:t>现场交付</w:t>
      </w:r>
      <w:r>
        <w:rPr>
          <w:rFonts w:hint="eastAsia" w:ascii="宋体" w:hAnsi="宋体"/>
          <w:b/>
          <w:kern w:val="0"/>
          <w:szCs w:val="21"/>
        </w:rPr>
        <w:t>。</w:t>
      </w:r>
      <w:r>
        <w:rPr>
          <w:rFonts w:ascii="宋体" w:hAnsi="宋体"/>
          <w:b/>
          <w:kern w:val="0"/>
          <w:szCs w:val="21"/>
        </w:rPr>
        <w:br w:type="textWrapping"/>
      </w:r>
      <w:r>
        <w:rPr>
          <w:rFonts w:ascii="宋体" w:hAnsi="宋体"/>
          <w:b/>
          <w:kern w:val="0"/>
          <w:szCs w:val="21"/>
        </w:rPr>
        <w:t>4、是否收取履约保证金：</w:t>
      </w:r>
      <w:r>
        <w:rPr>
          <w:rFonts w:hint="eastAsia" w:ascii="宋体" w:hAnsi="宋体"/>
          <w:b/>
          <w:kern w:val="0"/>
          <w:szCs w:val="21"/>
        </w:rPr>
        <w:t>否</w:t>
      </w:r>
      <w:r>
        <w:rPr>
          <w:rFonts w:ascii="宋体" w:hAnsi="宋体"/>
          <w:b/>
          <w:kern w:val="0"/>
          <w:szCs w:val="21"/>
        </w:rPr>
        <w:br w:type="textWrapping"/>
      </w:r>
      <w:r>
        <w:rPr>
          <w:rFonts w:ascii="宋体" w:hAnsi="宋体"/>
          <w:b/>
          <w:kern w:val="0"/>
          <w:szCs w:val="21"/>
        </w:rPr>
        <w:t>5、是否邀请投标人参与验收：否</w:t>
      </w:r>
      <w:r>
        <w:rPr>
          <w:rFonts w:ascii="宋体" w:hAnsi="宋体"/>
          <w:b/>
          <w:kern w:val="0"/>
          <w:szCs w:val="21"/>
        </w:rPr>
        <w:br w:type="textWrapping"/>
      </w:r>
      <w:r>
        <w:rPr>
          <w:rFonts w:ascii="宋体" w:hAnsi="宋体"/>
          <w:b/>
          <w:kern w:val="0"/>
          <w:szCs w:val="21"/>
        </w:rPr>
        <w:t xml:space="preserve">6、验收方式数据表格 </w:t>
      </w:r>
    </w:p>
    <w:tbl>
      <w:tblPr>
        <w:tblStyle w:val="10"/>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08"/>
        <w:gridCol w:w="83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008"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验收期次</w:t>
            </w:r>
          </w:p>
        </w:tc>
        <w:tc>
          <w:tcPr>
            <w:tcW w:w="8382"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08"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kern w:val="0"/>
                <w:sz w:val="24"/>
                <w:szCs w:val="24"/>
              </w:rPr>
            </w:pPr>
            <w:r>
              <w:rPr>
                <w:rFonts w:ascii="宋体" w:hAnsi="宋体" w:cs="宋体"/>
                <w:kern w:val="0"/>
                <w:sz w:val="24"/>
                <w:szCs w:val="24"/>
              </w:rPr>
              <w:t>1</w:t>
            </w:r>
          </w:p>
        </w:tc>
        <w:tc>
          <w:tcPr>
            <w:tcW w:w="8382"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left"/>
              <w:rPr>
                <w:rFonts w:ascii="宋体" w:hAnsi="宋体" w:cs="宋体"/>
                <w:kern w:val="0"/>
                <w:sz w:val="24"/>
                <w:szCs w:val="24"/>
              </w:rPr>
            </w:pPr>
            <w:r>
              <w:rPr>
                <w:rFonts w:ascii="宋体" w:hAnsi="宋体" w:cs="宋体"/>
                <w:kern w:val="0"/>
                <w:sz w:val="24"/>
                <w:szCs w:val="24"/>
              </w:rPr>
              <w:t>1、验收时中标人代表必须在场，招标人将根据招标文件要求、中标人所供货物的规格和产品标准及我国相关技术规范和技术标准进行验收。2、结构、外观、制造、装配材料及工艺要求应符合招标采购要求及投标文件承诺，招标人在验收时如发现不符合招标采购要求的，招标人有权要求中标人进行换货或退货。3、在招标人安装现场进行，最终检验所发生的一切费用由中标人承担。</w:t>
            </w:r>
          </w:p>
        </w:tc>
      </w:tr>
    </w:tbl>
    <w:p>
      <w:pPr>
        <w:widowControl/>
        <w:spacing w:line="276" w:lineRule="auto"/>
        <w:jc w:val="left"/>
        <w:rPr>
          <w:rFonts w:ascii="宋体" w:hAnsi="宋体" w:cs="宋体"/>
          <w:b/>
          <w:bCs/>
          <w:kern w:val="0"/>
          <w:sz w:val="24"/>
          <w:szCs w:val="24"/>
        </w:rPr>
      </w:pPr>
      <w:r>
        <w:rPr>
          <w:rFonts w:ascii="宋体" w:hAnsi="宋体" w:cs="宋体"/>
          <w:b/>
          <w:bCs/>
          <w:kern w:val="0"/>
          <w:sz w:val="24"/>
          <w:szCs w:val="24"/>
        </w:rPr>
        <w:t xml:space="preserve">7、支付方式数据表格 </w:t>
      </w:r>
    </w:p>
    <w:tbl>
      <w:tblPr>
        <w:tblStyle w:val="10"/>
        <w:tblW w:w="939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6"/>
        <w:gridCol w:w="1140"/>
        <w:gridCol w:w="72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996"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支付期次</w:t>
            </w:r>
          </w:p>
        </w:tc>
        <w:tc>
          <w:tcPr>
            <w:tcW w:w="1140"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支付比例(%)</w:t>
            </w:r>
          </w:p>
        </w:tc>
        <w:tc>
          <w:tcPr>
            <w:tcW w:w="7254"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6"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kern w:val="0"/>
                <w:sz w:val="24"/>
                <w:szCs w:val="24"/>
              </w:rPr>
            </w:pPr>
            <w:r>
              <w:rPr>
                <w:rFonts w:ascii="宋体" w:hAnsi="宋体" w:cs="宋体"/>
                <w:kern w:val="0"/>
                <w:sz w:val="24"/>
                <w:szCs w:val="24"/>
              </w:rPr>
              <w:t>1</w:t>
            </w:r>
          </w:p>
        </w:tc>
        <w:tc>
          <w:tcPr>
            <w:tcW w:w="1140"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kern w:val="0"/>
                <w:sz w:val="24"/>
                <w:szCs w:val="24"/>
              </w:rPr>
            </w:pPr>
            <w:r>
              <w:rPr>
                <w:rFonts w:hint="eastAsia" w:ascii="宋体" w:hAnsi="宋体" w:cs="宋体"/>
                <w:kern w:val="0"/>
                <w:sz w:val="24"/>
                <w:szCs w:val="24"/>
                <w:lang w:val="en-US" w:eastAsia="zh-CN"/>
              </w:rPr>
              <w:t>95</w:t>
            </w:r>
          </w:p>
        </w:tc>
        <w:tc>
          <w:tcPr>
            <w:tcW w:w="7254"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left"/>
              <w:rPr>
                <w:rFonts w:ascii="宋体" w:hAnsi="宋体" w:cs="宋体"/>
                <w:kern w:val="0"/>
                <w:sz w:val="24"/>
                <w:szCs w:val="24"/>
              </w:rPr>
            </w:pPr>
            <w:r>
              <w:rPr>
                <w:rFonts w:hint="eastAsia" w:ascii="宋体" w:hAnsi="宋体" w:cs="宋体"/>
                <w:sz w:val="24"/>
              </w:rPr>
              <w:t>全部货物交货、安装调试正常并经验收合格后支付95%。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6"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1140"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p>
        </w:tc>
        <w:tc>
          <w:tcPr>
            <w:tcW w:w="7254"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left"/>
              <w:rPr>
                <w:rFonts w:hint="eastAsia" w:ascii="宋体" w:hAnsi="宋体" w:eastAsia="宋体" w:cs="宋体"/>
                <w:sz w:val="24"/>
                <w:lang w:eastAsia="zh-CN"/>
              </w:rPr>
            </w:pPr>
            <w:r>
              <w:rPr>
                <w:rFonts w:hint="eastAsia" w:ascii="宋体" w:hAnsi="宋体" w:cs="宋体"/>
                <w:sz w:val="24"/>
              </w:rPr>
              <w:t>在验收合格之日满一年后且未发现质量问题无合同未了事宜后支付剩余5%</w:t>
            </w:r>
            <w:r>
              <w:rPr>
                <w:rFonts w:hint="eastAsia" w:ascii="宋体" w:hAnsi="宋体" w:cs="宋体"/>
                <w:sz w:val="24"/>
                <w:lang w:eastAsia="zh-CN"/>
              </w:rPr>
              <w:t>。</w:t>
            </w:r>
          </w:p>
        </w:tc>
      </w:tr>
    </w:tbl>
    <w:p>
      <w:pPr>
        <w:pStyle w:val="9"/>
        <w:spacing w:line="312" w:lineRule="auto"/>
        <w:rPr>
          <w:color w:val="000000"/>
        </w:rPr>
      </w:pPr>
      <w:r>
        <w:rPr>
          <w:rStyle w:val="12"/>
          <w:rFonts w:hint="eastAsia"/>
          <w:color w:val="000000"/>
          <w:lang w:eastAsia="zh-CN"/>
        </w:rPr>
        <w:t>五</w:t>
      </w:r>
      <w:r>
        <w:rPr>
          <w:rStyle w:val="12"/>
          <w:rFonts w:hint="eastAsia"/>
          <w:color w:val="000000"/>
        </w:rPr>
        <w:t>、设备交货与安装调试</w:t>
      </w:r>
    </w:p>
    <w:p>
      <w:pPr>
        <w:pStyle w:val="9"/>
        <w:spacing w:line="312" w:lineRule="auto"/>
        <w:ind w:firstLine="480"/>
        <w:rPr>
          <w:color w:val="000000"/>
        </w:rPr>
      </w:pPr>
      <w:r>
        <w:rPr>
          <w:rFonts w:hint="eastAsia"/>
          <w:color w:val="000000"/>
        </w:rPr>
        <w:t>1、交货。签订合同后，按合同约定时间把货物全部运抵现场。设备运抵安装现场后，招标方将与中标方共同开箱验收，如中标方届时不派人来，则验收结果应以招标方和当地商检人员的验收报告为最终验收结果。验收时发现短缺、破损，招标方有权要求投标人立即补发和负责更换。中标方应提供主要设备厂家供货证明。</w:t>
      </w:r>
    </w:p>
    <w:p>
      <w:pPr>
        <w:pStyle w:val="9"/>
        <w:spacing w:line="312" w:lineRule="auto"/>
        <w:ind w:firstLine="480"/>
        <w:rPr>
          <w:color w:val="000000"/>
        </w:rPr>
      </w:pPr>
      <w:r>
        <w:rPr>
          <w:rFonts w:hint="eastAsia"/>
          <w:color w:val="000000"/>
        </w:rPr>
        <w:t>2、安装和调试</w:t>
      </w:r>
    </w:p>
    <w:p>
      <w:pPr>
        <w:pStyle w:val="9"/>
        <w:spacing w:line="312" w:lineRule="auto"/>
        <w:ind w:firstLine="480"/>
        <w:rPr>
          <w:rFonts w:hint="eastAsia"/>
          <w:color w:val="000000"/>
        </w:rPr>
      </w:pPr>
      <w:r>
        <w:rPr>
          <w:rFonts w:hint="eastAsia"/>
          <w:color w:val="000000"/>
        </w:rPr>
        <w:t>中标人应按照采购人指定的地点进行安装调试；</w:t>
      </w:r>
    </w:p>
    <w:p>
      <w:pPr>
        <w:pStyle w:val="9"/>
        <w:spacing w:line="312" w:lineRule="auto"/>
        <w:ind w:firstLine="480"/>
        <w:rPr>
          <w:color w:val="000000"/>
        </w:rPr>
      </w:pPr>
      <w:r>
        <w:rPr>
          <w:rFonts w:hint="eastAsia"/>
          <w:color w:val="000000"/>
        </w:rPr>
        <w:t>设备调试由中标方负责，中标方调试前应提出完整的调试计划并经采购人确认，包括设备调试的内容、项目、指标、方法和进度；并提供相应的仪器和工具。中标方有责任对采购方的技术人员提出的问题作出解答。调试应进行详细记录，系统调试结束后，由中标方技术人员签字后交给采购人验收。</w:t>
      </w:r>
    </w:p>
    <w:p>
      <w:pPr>
        <w:pStyle w:val="9"/>
        <w:spacing w:line="312" w:lineRule="auto"/>
        <w:ind w:firstLine="480" w:firstLineChars="200"/>
        <w:rPr>
          <w:color w:val="000000"/>
        </w:rPr>
      </w:pPr>
      <w:r>
        <w:rPr>
          <w:rFonts w:hint="eastAsia"/>
          <w:color w:val="000000"/>
        </w:rPr>
        <w:t>3、技术培训：提供两名日常操作及简单维护保养人员的免费培训服务，并指派专人负责与采购人联系售后服务事宜，主要培训内容包括但不限于货物及主要部件的基本构造、功能、日常使用操作、保养与管理、常见故障的排除，紧急情况的处理等；</w:t>
      </w:r>
    </w:p>
    <w:p>
      <w:pPr>
        <w:pStyle w:val="9"/>
        <w:spacing w:line="312" w:lineRule="auto"/>
        <w:ind w:firstLine="480" w:firstLineChars="200"/>
        <w:rPr>
          <w:color w:val="000000"/>
        </w:rPr>
      </w:pPr>
      <w:r>
        <w:rPr>
          <w:rFonts w:hint="eastAsia"/>
          <w:color w:val="000000"/>
        </w:rPr>
        <w:t>4、售后服务承诺：</w:t>
      </w:r>
    </w:p>
    <w:p>
      <w:pPr>
        <w:pStyle w:val="9"/>
        <w:spacing w:line="312" w:lineRule="auto"/>
        <w:rPr>
          <w:color w:val="000000"/>
        </w:rPr>
      </w:pPr>
      <w:r>
        <w:rPr>
          <w:rFonts w:hint="eastAsia"/>
          <w:color w:val="000000"/>
        </w:rPr>
        <w:t>  1）在招标货物详细要求中有特殊要求的除外，所有货物均要求在验收合格之日起</w:t>
      </w:r>
      <w:r>
        <w:rPr>
          <w:rStyle w:val="12"/>
          <w:rFonts w:hint="eastAsia"/>
          <w:color w:val="000000"/>
        </w:rPr>
        <w:t>免费质保期为一年或以上(厂家或国家有更长免费质量保修期限规定的从其规定）</w:t>
      </w:r>
      <w:r>
        <w:rPr>
          <w:rFonts w:hint="eastAsia"/>
          <w:color w:val="000000"/>
        </w:rPr>
        <w:t>。保质期内中标人必须保证对所有设备非人为破坏而损坏的免费保修保养。</w:t>
      </w:r>
    </w:p>
    <w:p>
      <w:pPr>
        <w:pStyle w:val="9"/>
        <w:spacing w:line="312" w:lineRule="auto"/>
        <w:ind w:firstLine="480"/>
        <w:rPr>
          <w:color w:val="000000"/>
        </w:rPr>
      </w:pPr>
      <w:r>
        <w:rPr>
          <w:rFonts w:hint="eastAsia"/>
          <w:color w:val="000000"/>
        </w:rPr>
        <w:t>2）所有产品保修服务方式均为中标供应商上门保修，即由中标供应商派人员到招标人产品使用现场维修。由此产生的一切费用均由中标供应商承担。</w:t>
      </w:r>
    </w:p>
    <w:p>
      <w:pPr>
        <w:pStyle w:val="9"/>
        <w:spacing w:line="312" w:lineRule="auto"/>
        <w:ind w:firstLine="480"/>
        <w:rPr>
          <w:color w:val="000000"/>
        </w:rPr>
      </w:pPr>
      <w:r>
        <w:rPr>
          <w:rFonts w:hint="eastAsia"/>
          <w:color w:val="000000"/>
        </w:rPr>
        <w:t>3）售后服务必须符合国家规定的标准，招标人欢迎中标供 应商提供切合实际的更优惠的服务承诺。中标供应商必须在售后服务条款中列明售后服务的标准、条件和服务响应时间等；</w:t>
      </w:r>
    </w:p>
    <w:p>
      <w:pPr>
        <w:pStyle w:val="9"/>
        <w:spacing w:line="312" w:lineRule="auto"/>
        <w:ind w:left="60" w:firstLine="360"/>
        <w:rPr>
          <w:color w:val="000000"/>
        </w:rPr>
      </w:pPr>
      <w:r>
        <w:rPr>
          <w:rFonts w:hint="eastAsia"/>
          <w:color w:val="000000"/>
        </w:rPr>
        <w:t>4）中标供 应商必须提出保修期内的维修、维护内容和范围（产品、技术、模块、部件）。提供全面的中文版培 训使用资料、产品说明书（原件）、保修卡、合格证。</w:t>
      </w:r>
    </w:p>
    <w:p>
      <w:pPr>
        <w:pStyle w:val="9"/>
        <w:spacing w:line="312" w:lineRule="auto"/>
        <w:ind w:left="60" w:firstLine="480"/>
        <w:rPr>
          <w:color w:val="000000"/>
        </w:rPr>
      </w:pPr>
      <w:r>
        <w:rPr>
          <w:rFonts w:hint="eastAsia"/>
          <w:color w:val="000000"/>
        </w:rPr>
        <w:t>5）中标人应根据招标人指定的地点免费提供所有货物的送货、安装服务。</w:t>
      </w:r>
    </w:p>
    <w:p>
      <w:pPr>
        <w:pStyle w:val="9"/>
        <w:spacing w:line="312" w:lineRule="auto"/>
        <w:ind w:left="60" w:firstLine="480"/>
        <w:rPr>
          <w:color w:val="000000"/>
        </w:rPr>
      </w:pPr>
      <w:r>
        <w:rPr>
          <w:rFonts w:hint="eastAsia"/>
          <w:color w:val="000000"/>
        </w:rPr>
        <w:t>6）验收不合格的货物，招标人可以要求中标人无条件免费更换或退货，并赔偿由此造成用户的损失。</w:t>
      </w:r>
    </w:p>
    <w:p>
      <w:pPr>
        <w:pStyle w:val="9"/>
        <w:spacing w:line="312" w:lineRule="auto"/>
        <w:ind w:left="60" w:firstLine="480"/>
        <w:rPr>
          <w:color w:val="000000"/>
        </w:rPr>
      </w:pPr>
      <w:r>
        <w:rPr>
          <w:rFonts w:hint="eastAsia"/>
          <w:color w:val="000000"/>
        </w:rPr>
        <w:t>7）投标人可视自身能力在投标文件中提供更优、更合理的售 后服务承诺。</w:t>
      </w:r>
    </w:p>
    <w:p>
      <w:pPr>
        <w:pStyle w:val="9"/>
        <w:spacing w:line="312" w:lineRule="auto"/>
        <w:ind w:left="60" w:firstLine="480"/>
        <w:rPr>
          <w:color w:val="000000"/>
        </w:rPr>
      </w:pPr>
      <w:r>
        <w:rPr>
          <w:rFonts w:hint="eastAsia"/>
          <w:color w:val="000000"/>
        </w:rPr>
        <w:t>8）投标人应针对本次投标提供详细的售 后服务方案及承诺，内容应涉及：维护机构、人员、地址、电话、维修方式、保修方式、保修期满后的维修保养费用、时间保证、零配件及易损件费用及优惠措施等。</w:t>
      </w:r>
    </w:p>
    <w:p>
      <w:pPr>
        <w:pStyle w:val="9"/>
        <w:spacing w:line="312" w:lineRule="auto"/>
        <w:ind w:firstLine="653" w:firstLineChars="271"/>
        <w:rPr>
          <w:color w:val="000000"/>
        </w:rPr>
      </w:pPr>
      <w:r>
        <w:rPr>
          <w:rStyle w:val="12"/>
          <w:rFonts w:hint="eastAsia"/>
          <w:color w:val="000000"/>
        </w:rPr>
        <w:t>注：招标货物一览表中有相关保修和售后服务规定的从其规定，没有规定的按以上售 后服务要求。</w:t>
      </w: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color w:val="000000"/>
          <w:sz w:val="36"/>
        </w:rPr>
      </w:pPr>
      <w:r>
        <w:rPr>
          <w:rFonts w:hint="eastAsia" w:ascii="宋体" w:hAnsi="宋体" w:cs="宋体"/>
          <w:b/>
          <w:bCs/>
          <w:color w:val="000000"/>
          <w:sz w:val="36"/>
        </w:rPr>
        <w:t>第四部分</w:t>
      </w:r>
      <w:r>
        <w:rPr>
          <w:rFonts w:hint="eastAsia" w:ascii="宋体" w:hAnsi="宋体" w:cs="宋体"/>
          <w:b/>
          <w:color w:val="000000"/>
          <w:sz w:val="36"/>
        </w:rPr>
        <w:t xml:space="preserve">   采购合同(参考文本)</w:t>
      </w:r>
    </w:p>
    <w:p>
      <w:pPr>
        <w:spacing w:line="360" w:lineRule="auto"/>
        <w:jc w:val="center"/>
        <w:rPr>
          <w:rFonts w:hint="eastAsia" w:ascii="宋体" w:hAnsi="宋体" w:cs="宋体"/>
          <w:color w:val="000000"/>
          <w:sz w:val="24"/>
        </w:rPr>
      </w:pPr>
      <w:r>
        <w:rPr>
          <w:rFonts w:hint="eastAsia" w:ascii="宋体" w:hAnsi="宋体" w:cs="宋体"/>
          <w:color w:val="000000"/>
          <w:sz w:val="24"/>
        </w:rPr>
        <w:t xml:space="preserve">                              合同号：</w:t>
      </w:r>
      <w:r>
        <w:rPr>
          <w:rFonts w:hint="eastAsia" w:ascii="宋体" w:hAnsi="宋体" w:cs="宋体"/>
          <w:color w:val="000000"/>
          <w:sz w:val="24"/>
          <w:u w:val="single"/>
        </w:rPr>
        <w:t xml:space="preserve">             </w:t>
      </w:r>
    </w:p>
    <w:p>
      <w:pPr>
        <w:spacing w:line="300" w:lineRule="auto"/>
        <w:rPr>
          <w:rFonts w:hint="eastAsia" w:ascii="宋体" w:hAnsi="宋体" w:cs="宋体"/>
          <w:color w:val="000000"/>
          <w:sz w:val="24"/>
        </w:rPr>
      </w:pPr>
      <w:r>
        <w:rPr>
          <w:rFonts w:hint="eastAsia" w:ascii="宋体" w:hAnsi="宋体" w:cs="宋体"/>
          <w:color w:val="000000"/>
          <w:sz w:val="24"/>
        </w:rPr>
        <w:t xml:space="preserve">甲方(招标人)：                            签定地点：                   </w:t>
      </w:r>
    </w:p>
    <w:p>
      <w:pPr>
        <w:spacing w:line="300" w:lineRule="auto"/>
        <w:rPr>
          <w:rFonts w:hint="eastAsia" w:ascii="宋体" w:hAnsi="宋体" w:cs="宋体"/>
          <w:color w:val="000000"/>
          <w:sz w:val="24"/>
        </w:rPr>
      </w:pPr>
      <w:r>
        <w:rPr>
          <w:rFonts w:hint="eastAsia" w:ascii="宋体" w:hAnsi="宋体" w:cs="宋体"/>
          <w:color w:val="000000"/>
          <w:sz w:val="24"/>
        </w:rPr>
        <w:t>乙方(中标人)：                            签定日期：      年    月   日</w:t>
      </w:r>
    </w:p>
    <w:p>
      <w:pPr>
        <w:spacing w:line="300" w:lineRule="auto"/>
        <w:rPr>
          <w:rFonts w:hint="eastAsia" w:ascii="宋体" w:hAnsi="宋体" w:cs="宋体"/>
          <w:color w:val="000000"/>
          <w:sz w:val="24"/>
        </w:rPr>
      </w:pPr>
      <w:r>
        <w:rPr>
          <w:rFonts w:hint="eastAsia" w:ascii="宋体" w:hAnsi="宋体" w:cs="宋体"/>
          <w:color w:val="000000"/>
          <w:sz w:val="24"/>
        </w:rPr>
        <w:t>见证单位(招标代理机构)：</w:t>
      </w:r>
    </w:p>
    <w:p>
      <w:pPr>
        <w:spacing w:line="300" w:lineRule="auto"/>
        <w:ind w:firstLine="480"/>
        <w:rPr>
          <w:rFonts w:hint="eastAsia" w:ascii="宋体" w:hAnsi="宋体" w:cs="宋体"/>
          <w:color w:val="000000"/>
          <w:sz w:val="24"/>
        </w:rPr>
      </w:pPr>
      <w:r>
        <w:rPr>
          <w:rFonts w:hint="eastAsia" w:ascii="宋体" w:hAnsi="宋体" w:cs="宋体"/>
          <w:color w:val="000000"/>
          <w:sz w:val="24"/>
        </w:rPr>
        <w:t>根据甲方申请并经主管部门核准，甲方委托福建莆田兴鑫招标代理有限公司对以下货物进行招标采购(招标编号：</w:t>
      </w:r>
      <w:r>
        <w:rPr>
          <w:rFonts w:hint="eastAsia" w:ascii="宋体" w:hAnsi="宋体" w:cs="宋体"/>
          <w:color w:val="000000"/>
          <w:sz w:val="24"/>
          <w:u w:val="single"/>
        </w:rPr>
        <w:t xml:space="preserve">            </w:t>
      </w:r>
      <w:r>
        <w:rPr>
          <w:rFonts w:hint="eastAsia" w:ascii="宋体" w:hAnsi="宋体" w:cs="宋体"/>
          <w:color w:val="000000"/>
          <w:sz w:val="24"/>
        </w:rPr>
        <w:t>)的招标结果，乙方为中标人，现依照招标文件、投标文件及相关文件的内容，双方达成如下协议：</w:t>
      </w:r>
    </w:p>
    <w:p>
      <w:pPr>
        <w:numPr>
          <w:ilvl w:val="1"/>
          <w:numId w:val="11"/>
        </w:numPr>
        <w:spacing w:line="300" w:lineRule="auto"/>
        <w:rPr>
          <w:rFonts w:hint="eastAsia" w:ascii="宋体" w:hAnsi="宋体" w:cs="宋体"/>
          <w:b/>
          <w:color w:val="000000"/>
          <w:sz w:val="24"/>
        </w:rPr>
      </w:pPr>
      <w:r>
        <w:rPr>
          <w:rFonts w:hint="eastAsia" w:ascii="宋体" w:hAnsi="宋体" w:cs="宋体"/>
          <w:b/>
          <w:color w:val="000000"/>
          <w:sz w:val="24"/>
        </w:rPr>
        <w:t>合同标的和合同价格</w:t>
      </w:r>
    </w:p>
    <w:tbl>
      <w:tblPr>
        <w:tblStyle w:val="1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09"/>
        <w:gridCol w:w="808"/>
        <w:gridCol w:w="924"/>
        <w:gridCol w:w="924"/>
        <w:gridCol w:w="1382"/>
        <w:gridCol w:w="862"/>
        <w:gridCol w:w="742"/>
        <w:gridCol w:w="976"/>
        <w:gridCol w:w="976"/>
        <w:gridCol w:w="948"/>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809" w:type="dxa"/>
            <w:tcBorders>
              <w:top w:val="single" w:color="auto" w:sz="18" w:space="0"/>
              <w:bottom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合同包</w:t>
            </w:r>
          </w:p>
        </w:tc>
        <w:tc>
          <w:tcPr>
            <w:tcW w:w="808" w:type="dxa"/>
            <w:tcBorders>
              <w:top w:val="single" w:color="auto" w:sz="18" w:space="0"/>
              <w:left w:val="single" w:color="auto" w:sz="4"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品目号</w:t>
            </w:r>
          </w:p>
        </w:tc>
        <w:tc>
          <w:tcPr>
            <w:tcW w:w="924"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货物名称</w:t>
            </w:r>
          </w:p>
        </w:tc>
        <w:tc>
          <w:tcPr>
            <w:tcW w:w="924"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品牌型号</w:t>
            </w:r>
          </w:p>
        </w:tc>
        <w:tc>
          <w:tcPr>
            <w:tcW w:w="1382" w:type="dxa"/>
            <w:tcBorders>
              <w:top w:val="single" w:color="auto" w:sz="18" w:space="0"/>
              <w:bottom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配置和技术参数</w:t>
            </w:r>
          </w:p>
        </w:tc>
        <w:tc>
          <w:tcPr>
            <w:tcW w:w="862" w:type="dxa"/>
            <w:tcBorders>
              <w:top w:val="single" w:color="auto" w:sz="18" w:space="0"/>
              <w:left w:val="single" w:color="auto" w:sz="4" w:space="0"/>
              <w:bottom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生产厂家</w:t>
            </w:r>
          </w:p>
        </w:tc>
        <w:tc>
          <w:tcPr>
            <w:tcW w:w="742" w:type="dxa"/>
            <w:tcBorders>
              <w:top w:val="single" w:color="auto" w:sz="18" w:space="0"/>
              <w:left w:val="single" w:color="auto" w:sz="4"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数量</w:t>
            </w:r>
          </w:p>
        </w:tc>
        <w:tc>
          <w:tcPr>
            <w:tcW w:w="976"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单价</w:t>
            </w:r>
          </w:p>
        </w:tc>
        <w:tc>
          <w:tcPr>
            <w:tcW w:w="976"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小计</w:t>
            </w:r>
          </w:p>
        </w:tc>
        <w:tc>
          <w:tcPr>
            <w:tcW w:w="948"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交货期</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top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p>
        </w:tc>
        <w:tc>
          <w:tcPr>
            <w:tcW w:w="808" w:type="dxa"/>
            <w:tcBorders>
              <w:top w:val="single" w:color="auto" w:sz="6" w:space="0"/>
              <w:left w:val="single" w:color="auto" w:sz="4" w:space="0"/>
            </w:tcBorders>
            <w:noWrap w:val="0"/>
            <w:vAlign w:val="center"/>
          </w:tcPr>
          <w:p>
            <w:pPr>
              <w:spacing w:line="300" w:lineRule="auto"/>
              <w:jc w:val="center"/>
              <w:rPr>
                <w:rFonts w:hint="eastAsia" w:ascii="宋体" w:hAnsi="宋体" w:cs="宋体"/>
                <w:color w:val="000000"/>
                <w:sz w:val="24"/>
              </w:rPr>
            </w:pPr>
          </w:p>
        </w:tc>
        <w:tc>
          <w:tcPr>
            <w:tcW w:w="924" w:type="dxa"/>
            <w:tcBorders>
              <w:top w:val="single" w:color="auto" w:sz="6" w:space="0"/>
            </w:tcBorders>
            <w:noWrap w:val="0"/>
            <w:vAlign w:val="center"/>
          </w:tcPr>
          <w:p>
            <w:pPr>
              <w:spacing w:line="300" w:lineRule="auto"/>
              <w:jc w:val="center"/>
              <w:rPr>
                <w:rFonts w:hint="eastAsia" w:ascii="宋体" w:hAnsi="宋体" w:cs="宋体"/>
                <w:color w:val="000000"/>
                <w:sz w:val="24"/>
              </w:rPr>
            </w:pPr>
          </w:p>
        </w:tc>
        <w:tc>
          <w:tcPr>
            <w:tcW w:w="924" w:type="dxa"/>
            <w:tcBorders>
              <w:top w:val="single" w:color="auto" w:sz="6" w:space="0"/>
            </w:tcBorders>
            <w:noWrap w:val="0"/>
            <w:vAlign w:val="center"/>
          </w:tcPr>
          <w:p>
            <w:pPr>
              <w:spacing w:line="300" w:lineRule="auto"/>
              <w:jc w:val="center"/>
              <w:rPr>
                <w:rFonts w:hint="eastAsia" w:ascii="宋体" w:hAnsi="宋体" w:cs="宋体"/>
                <w:color w:val="000000"/>
                <w:sz w:val="24"/>
              </w:rPr>
            </w:pPr>
          </w:p>
        </w:tc>
        <w:tc>
          <w:tcPr>
            <w:tcW w:w="1382" w:type="dxa"/>
            <w:tcBorders>
              <w:top w:val="single" w:color="auto" w:sz="6" w:space="0"/>
              <w:right w:val="single" w:color="auto" w:sz="4" w:space="0"/>
            </w:tcBorders>
            <w:noWrap w:val="0"/>
            <w:vAlign w:val="center"/>
          </w:tcPr>
          <w:p>
            <w:pPr>
              <w:pStyle w:val="9"/>
              <w:jc w:val="center"/>
              <w:rPr>
                <w:rFonts w:hint="eastAsia"/>
                <w:color w:val="000000"/>
              </w:rPr>
            </w:pPr>
          </w:p>
        </w:tc>
        <w:tc>
          <w:tcPr>
            <w:tcW w:w="862" w:type="dxa"/>
            <w:tcBorders>
              <w:top w:val="single" w:color="auto" w:sz="6" w:space="0"/>
              <w:left w:val="single" w:color="auto" w:sz="4" w:space="0"/>
              <w:right w:val="single" w:color="auto" w:sz="4" w:space="0"/>
            </w:tcBorders>
            <w:noWrap w:val="0"/>
            <w:vAlign w:val="center"/>
          </w:tcPr>
          <w:p>
            <w:pPr>
              <w:pStyle w:val="9"/>
              <w:jc w:val="center"/>
              <w:rPr>
                <w:rFonts w:hint="eastAsia"/>
                <w:color w:val="000000"/>
              </w:rPr>
            </w:pPr>
          </w:p>
        </w:tc>
        <w:tc>
          <w:tcPr>
            <w:tcW w:w="742" w:type="dxa"/>
            <w:tcBorders>
              <w:top w:val="single" w:color="auto" w:sz="6" w:space="0"/>
              <w:left w:val="single" w:color="auto" w:sz="4" w:space="0"/>
            </w:tcBorders>
            <w:noWrap w:val="0"/>
            <w:vAlign w:val="center"/>
          </w:tcPr>
          <w:p>
            <w:pPr>
              <w:pStyle w:val="9"/>
              <w:jc w:val="center"/>
              <w:rPr>
                <w:rFonts w:hint="eastAsia"/>
                <w:color w:val="000000"/>
              </w:rPr>
            </w:pPr>
          </w:p>
        </w:tc>
        <w:tc>
          <w:tcPr>
            <w:tcW w:w="976" w:type="dxa"/>
            <w:tcBorders>
              <w:top w:val="single" w:color="auto" w:sz="6" w:space="0"/>
            </w:tcBorders>
            <w:noWrap w:val="0"/>
            <w:vAlign w:val="center"/>
          </w:tcPr>
          <w:p>
            <w:pPr>
              <w:pStyle w:val="9"/>
              <w:jc w:val="center"/>
              <w:rPr>
                <w:rFonts w:hint="eastAsia"/>
                <w:color w:val="000000"/>
              </w:rPr>
            </w:pPr>
          </w:p>
        </w:tc>
        <w:tc>
          <w:tcPr>
            <w:tcW w:w="976" w:type="dxa"/>
            <w:tcBorders>
              <w:top w:val="single" w:color="auto" w:sz="6" w:space="0"/>
            </w:tcBorders>
            <w:noWrap w:val="0"/>
            <w:vAlign w:val="center"/>
          </w:tcPr>
          <w:p>
            <w:pPr>
              <w:spacing w:line="300" w:lineRule="auto"/>
              <w:jc w:val="center"/>
              <w:rPr>
                <w:rFonts w:hint="eastAsia" w:ascii="宋体" w:hAnsi="宋体" w:cs="宋体"/>
                <w:color w:val="000000"/>
                <w:sz w:val="24"/>
              </w:rPr>
            </w:pPr>
          </w:p>
        </w:tc>
        <w:tc>
          <w:tcPr>
            <w:tcW w:w="948" w:type="dxa"/>
            <w:tcBorders>
              <w:top w:val="single" w:color="auto" w:sz="6" w:space="0"/>
            </w:tcBorders>
            <w:noWrap w:val="0"/>
            <w:vAlign w:val="center"/>
          </w:tcPr>
          <w:p>
            <w:pPr>
              <w:spacing w:line="300" w:lineRule="auto"/>
              <w:jc w:val="center"/>
              <w:rPr>
                <w:rFonts w:hint="eastAsia" w:ascii="宋体" w:hAnsi="宋体" w:cs="宋体"/>
                <w:color w:val="00000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08"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1382"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62" w:type="dxa"/>
            <w:tcBorders>
              <w:left w:val="single" w:color="auto" w:sz="4" w:space="0"/>
              <w:right w:val="single" w:color="auto" w:sz="4" w:space="0"/>
            </w:tcBorders>
            <w:noWrap w:val="0"/>
            <w:vAlign w:val="center"/>
          </w:tcPr>
          <w:p>
            <w:pPr>
              <w:spacing w:line="300" w:lineRule="auto"/>
              <w:jc w:val="center"/>
              <w:rPr>
                <w:rFonts w:hint="eastAsia" w:ascii="宋体" w:hAnsi="宋体" w:cs="宋体"/>
                <w:color w:val="000000"/>
                <w:sz w:val="24"/>
              </w:rPr>
            </w:pPr>
          </w:p>
        </w:tc>
        <w:tc>
          <w:tcPr>
            <w:tcW w:w="742"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48" w:type="dxa"/>
            <w:noWrap w:val="0"/>
            <w:vAlign w:val="center"/>
          </w:tcPr>
          <w:p>
            <w:pPr>
              <w:spacing w:line="300" w:lineRule="auto"/>
              <w:jc w:val="center"/>
              <w:rPr>
                <w:rFonts w:hint="eastAsia" w:ascii="宋体" w:hAnsi="宋体" w:cs="宋体"/>
                <w:color w:val="00000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08"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1382"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62" w:type="dxa"/>
            <w:tcBorders>
              <w:left w:val="single" w:color="auto" w:sz="4" w:space="0"/>
              <w:right w:val="single" w:color="auto" w:sz="4" w:space="0"/>
            </w:tcBorders>
            <w:noWrap w:val="0"/>
            <w:vAlign w:val="center"/>
          </w:tcPr>
          <w:p>
            <w:pPr>
              <w:spacing w:line="300" w:lineRule="auto"/>
              <w:jc w:val="center"/>
              <w:rPr>
                <w:rFonts w:hint="eastAsia" w:ascii="宋体" w:hAnsi="宋体" w:cs="宋体"/>
                <w:color w:val="000000"/>
                <w:sz w:val="24"/>
              </w:rPr>
            </w:pPr>
          </w:p>
        </w:tc>
        <w:tc>
          <w:tcPr>
            <w:tcW w:w="742"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48" w:type="dxa"/>
            <w:noWrap w:val="0"/>
            <w:vAlign w:val="center"/>
          </w:tcPr>
          <w:p>
            <w:pPr>
              <w:spacing w:line="300" w:lineRule="auto"/>
              <w:jc w:val="center"/>
              <w:rPr>
                <w:rFonts w:hint="eastAsia" w:ascii="宋体" w:hAnsi="宋体" w:cs="宋体"/>
                <w:color w:val="00000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9351" w:type="dxa"/>
            <w:gridSpan w:val="10"/>
            <w:noWrap w:val="0"/>
            <w:vAlign w:val="center"/>
          </w:tcPr>
          <w:p>
            <w:pPr>
              <w:spacing w:line="300" w:lineRule="auto"/>
              <w:rPr>
                <w:rFonts w:hint="eastAsia" w:ascii="宋体" w:hAnsi="宋体" w:cs="宋体"/>
                <w:color w:val="000000"/>
                <w:sz w:val="24"/>
              </w:rPr>
            </w:pPr>
            <w:r>
              <w:rPr>
                <w:rFonts w:hint="eastAsia" w:ascii="宋体" w:hAnsi="宋体" w:cs="宋体"/>
                <w:color w:val="000000"/>
                <w:sz w:val="24"/>
              </w:rPr>
              <w:t>总价：                       圆整(大写)       ￥：          (小写)</w:t>
            </w:r>
          </w:p>
          <w:p>
            <w:pPr>
              <w:spacing w:line="300" w:lineRule="auto"/>
              <w:rPr>
                <w:rFonts w:hint="eastAsia" w:ascii="宋体" w:hAnsi="宋体" w:cs="宋体"/>
                <w:color w:val="000000"/>
                <w:sz w:val="24"/>
              </w:rPr>
            </w:pPr>
            <w:r>
              <w:rPr>
                <w:rFonts w:hint="eastAsia" w:ascii="宋体" w:hAnsi="宋体" w:cs="宋体"/>
                <w:color w:val="000000"/>
                <w:sz w:val="24"/>
              </w:rPr>
              <w:t>(合同总金额包含备件、安装、调试、检验和运输保险等费用)</w:t>
            </w:r>
          </w:p>
        </w:tc>
      </w:tr>
    </w:tbl>
    <w:p>
      <w:pPr>
        <w:numPr>
          <w:ilvl w:val="1"/>
          <w:numId w:val="11"/>
        </w:numPr>
        <w:spacing w:line="300" w:lineRule="auto"/>
        <w:rPr>
          <w:rFonts w:hint="eastAsia" w:ascii="宋体" w:hAnsi="宋体" w:cs="宋体"/>
          <w:b/>
          <w:color w:val="000000"/>
          <w:sz w:val="24"/>
        </w:rPr>
      </w:pPr>
      <w:r>
        <w:rPr>
          <w:rFonts w:hint="eastAsia" w:ascii="宋体" w:hAnsi="宋体" w:cs="宋体"/>
          <w:b/>
          <w:color w:val="000000"/>
          <w:sz w:val="24"/>
        </w:rPr>
        <w:t>交货方式、地点和时间</w:t>
      </w:r>
    </w:p>
    <w:p>
      <w:pPr>
        <w:numPr>
          <w:ilvl w:val="0"/>
          <w:numId w:val="12"/>
        </w:numPr>
        <w:spacing w:line="300" w:lineRule="auto"/>
        <w:rPr>
          <w:rFonts w:hint="eastAsia" w:ascii="宋体" w:hAnsi="宋体" w:cs="宋体"/>
          <w:color w:val="000000"/>
          <w:sz w:val="24"/>
        </w:rPr>
      </w:pPr>
      <w:r>
        <w:rPr>
          <w:rFonts w:hint="eastAsia" w:ascii="宋体" w:hAnsi="宋体" w:cs="宋体"/>
          <w:color w:val="000000"/>
          <w:sz w:val="24"/>
        </w:rPr>
        <w:t>交货方式：</w:t>
      </w:r>
      <w:r>
        <w:rPr>
          <w:rFonts w:hint="eastAsia" w:ascii="宋体" w:hAnsi="宋体" w:cs="宋体"/>
          <w:color w:val="000000"/>
          <w:sz w:val="24"/>
          <w:u w:val="single"/>
        </w:rPr>
        <w:t xml:space="preserve">                     </w:t>
      </w:r>
    </w:p>
    <w:p>
      <w:pPr>
        <w:numPr>
          <w:ilvl w:val="0"/>
          <w:numId w:val="12"/>
        </w:numPr>
        <w:spacing w:line="300" w:lineRule="auto"/>
        <w:rPr>
          <w:rFonts w:hint="eastAsia" w:ascii="宋体" w:hAnsi="宋体" w:cs="宋体"/>
          <w:color w:val="000000"/>
          <w:sz w:val="24"/>
        </w:rPr>
      </w:pPr>
      <w:r>
        <w:rPr>
          <w:rFonts w:hint="eastAsia" w:ascii="宋体" w:hAnsi="宋体" w:cs="宋体"/>
          <w:color w:val="000000"/>
          <w:sz w:val="24"/>
        </w:rPr>
        <w:t>交货地点：</w:t>
      </w:r>
      <w:r>
        <w:rPr>
          <w:rFonts w:hint="eastAsia" w:ascii="宋体" w:hAnsi="宋体" w:cs="宋体"/>
          <w:color w:val="000000"/>
          <w:sz w:val="24"/>
          <w:u w:val="single"/>
        </w:rPr>
        <w:t xml:space="preserve">                     </w:t>
      </w:r>
    </w:p>
    <w:p>
      <w:pPr>
        <w:numPr>
          <w:ilvl w:val="0"/>
          <w:numId w:val="12"/>
        </w:numPr>
        <w:spacing w:line="300" w:lineRule="auto"/>
        <w:rPr>
          <w:rFonts w:hint="eastAsia" w:ascii="宋体" w:hAnsi="宋体" w:cs="宋体"/>
          <w:color w:val="000000"/>
          <w:sz w:val="24"/>
        </w:rPr>
      </w:pPr>
      <w:r>
        <w:rPr>
          <w:rFonts w:hint="eastAsia" w:ascii="宋体" w:hAnsi="宋体" w:cs="宋体"/>
          <w:color w:val="000000"/>
          <w:sz w:val="24"/>
        </w:rPr>
        <w:t>交货时间：</w:t>
      </w:r>
      <w:r>
        <w:rPr>
          <w:rFonts w:hint="eastAsia" w:ascii="宋体" w:hAnsi="宋体" w:cs="宋体"/>
          <w:color w:val="000000"/>
          <w:sz w:val="24"/>
          <w:u w:val="single"/>
        </w:rPr>
        <w:t xml:space="preserve">                        </w:t>
      </w:r>
    </w:p>
    <w:p>
      <w:pPr>
        <w:numPr>
          <w:ilvl w:val="1"/>
          <w:numId w:val="11"/>
        </w:numPr>
        <w:spacing w:line="300" w:lineRule="auto"/>
        <w:rPr>
          <w:rFonts w:hint="eastAsia" w:ascii="宋体" w:hAnsi="宋体" w:cs="宋体"/>
          <w:b/>
          <w:color w:val="000000"/>
          <w:sz w:val="24"/>
        </w:rPr>
      </w:pPr>
      <w:r>
        <w:rPr>
          <w:rFonts w:hint="eastAsia" w:ascii="宋体" w:hAnsi="宋体" w:cs="宋体"/>
          <w:b/>
          <w:color w:val="000000"/>
          <w:sz w:val="24"/>
        </w:rPr>
        <w:t>供货清单</w:t>
      </w:r>
    </w:p>
    <w:p>
      <w:pPr>
        <w:numPr>
          <w:ilvl w:val="1"/>
          <w:numId w:val="11"/>
        </w:numPr>
        <w:spacing w:line="300" w:lineRule="auto"/>
        <w:rPr>
          <w:rFonts w:hint="eastAsia" w:ascii="宋体" w:hAnsi="宋体" w:cs="宋体"/>
          <w:b/>
          <w:color w:val="000000"/>
          <w:sz w:val="24"/>
        </w:rPr>
      </w:pPr>
      <w:r>
        <w:rPr>
          <w:rFonts w:hint="eastAsia" w:ascii="宋体" w:hAnsi="宋体" w:cs="宋体"/>
          <w:b/>
          <w:color w:val="000000"/>
          <w:sz w:val="24"/>
        </w:rPr>
        <w:t>付款方式与条件</w:t>
      </w:r>
    </w:p>
    <w:p>
      <w:pPr>
        <w:numPr>
          <w:ilvl w:val="0"/>
          <w:numId w:val="13"/>
        </w:numPr>
        <w:spacing w:line="300" w:lineRule="auto"/>
        <w:rPr>
          <w:rFonts w:hint="eastAsia" w:ascii="宋体" w:hAnsi="宋体" w:cs="宋体"/>
          <w:color w:val="000000"/>
          <w:sz w:val="24"/>
        </w:rPr>
      </w:pPr>
      <w:r>
        <w:rPr>
          <w:rFonts w:hint="eastAsia" w:ascii="宋体" w:hAnsi="宋体" w:cs="宋体"/>
          <w:color w:val="000000"/>
          <w:sz w:val="24"/>
        </w:rPr>
        <w:t>货物交货付款</w:t>
      </w:r>
    </w:p>
    <w:p>
      <w:pPr>
        <w:spacing w:line="300" w:lineRule="auto"/>
        <w:rPr>
          <w:rFonts w:hint="eastAsia" w:ascii="宋体" w:hAnsi="宋体" w:cs="宋体"/>
          <w:color w:val="000000"/>
          <w:sz w:val="24"/>
        </w:rPr>
      </w:pPr>
      <w:r>
        <w:rPr>
          <w:rFonts w:hint="eastAsia" w:ascii="宋体" w:hAnsi="宋体" w:cs="宋体"/>
          <w:color w:val="000000"/>
          <w:sz w:val="24"/>
        </w:rPr>
        <w:t xml:space="preserve">    全部货物交货并经验收合格后，甲方凭收讫货物的验收凭证和货物验收合格文件等材料以</w:t>
      </w:r>
      <w:r>
        <w:rPr>
          <w:rFonts w:hint="eastAsia" w:ascii="宋体" w:hAnsi="宋体" w:cs="宋体"/>
          <w:color w:val="000000"/>
          <w:sz w:val="24"/>
          <w:u w:val="single"/>
        </w:rPr>
        <w:t xml:space="preserve">     </w:t>
      </w:r>
      <w:r>
        <w:rPr>
          <w:rFonts w:hint="eastAsia" w:ascii="宋体" w:hAnsi="宋体" w:cs="宋体"/>
          <w:color w:val="000000"/>
          <w:sz w:val="24"/>
        </w:rPr>
        <w:t>方式向乙方一次性支付</w:t>
      </w:r>
      <w:r>
        <w:rPr>
          <w:rFonts w:hint="eastAsia" w:ascii="宋体" w:hAnsi="宋体" w:cs="宋体"/>
          <w:color w:val="000000"/>
          <w:sz w:val="24"/>
          <w:u w:val="single"/>
        </w:rPr>
        <w:t xml:space="preserve">    %</w:t>
      </w:r>
      <w:r>
        <w:rPr>
          <w:rFonts w:hint="eastAsia" w:ascii="宋体" w:hAnsi="宋体" w:cs="宋体"/>
          <w:color w:val="000000"/>
          <w:sz w:val="24"/>
        </w:rPr>
        <w:t>的货物价款。(若乙方有支付履约保证金的，可在支付货款时予以扣除。)</w:t>
      </w:r>
    </w:p>
    <w:p>
      <w:pPr>
        <w:spacing w:line="300" w:lineRule="auto"/>
        <w:rPr>
          <w:rFonts w:hint="eastAsia" w:ascii="宋体" w:hAnsi="宋体" w:cs="宋体"/>
          <w:color w:val="000000"/>
          <w:sz w:val="24"/>
        </w:rPr>
      </w:pPr>
      <w:r>
        <w:rPr>
          <w:rFonts w:hint="eastAsia" w:ascii="宋体" w:hAnsi="宋体" w:cs="宋体"/>
          <w:color w:val="000000"/>
          <w:sz w:val="24"/>
        </w:rPr>
        <w:t xml:space="preserve">    现场交货条件下，乙方要求付款应提交下列单证和文件。</w:t>
      </w:r>
    </w:p>
    <w:p>
      <w:pPr>
        <w:numPr>
          <w:ilvl w:val="1"/>
          <w:numId w:val="14"/>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金额为有关合同货物价格</w:t>
      </w:r>
      <w:r>
        <w:rPr>
          <w:rFonts w:hint="eastAsia" w:ascii="宋体" w:hAnsi="宋体" w:cs="宋体"/>
          <w:color w:val="000000"/>
          <w:sz w:val="24"/>
          <w:u w:val="single"/>
        </w:rPr>
        <w:t xml:space="preserve">      %</w:t>
      </w:r>
      <w:r>
        <w:rPr>
          <w:rFonts w:hint="eastAsia" w:ascii="宋体" w:hAnsi="宋体" w:cs="宋体"/>
          <w:color w:val="000000"/>
          <w:sz w:val="24"/>
        </w:rPr>
        <w:t>的正式发票。</w:t>
      </w:r>
    </w:p>
    <w:p>
      <w:pPr>
        <w:numPr>
          <w:ilvl w:val="1"/>
          <w:numId w:val="14"/>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生产厂家出具的货物质量合格证书。</w:t>
      </w:r>
    </w:p>
    <w:p>
      <w:pPr>
        <w:numPr>
          <w:ilvl w:val="1"/>
          <w:numId w:val="14"/>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甲方已收讫货物的验收凭证。</w:t>
      </w:r>
    </w:p>
    <w:p>
      <w:pPr>
        <w:numPr>
          <w:ilvl w:val="1"/>
          <w:numId w:val="14"/>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甲方签发的验收合格文件。</w:t>
      </w:r>
    </w:p>
    <w:p>
      <w:pPr>
        <w:numPr>
          <w:ilvl w:val="0"/>
          <w:numId w:val="13"/>
        </w:numPr>
        <w:spacing w:line="300" w:lineRule="auto"/>
        <w:rPr>
          <w:rFonts w:hint="eastAsia" w:ascii="宋体" w:hAnsi="宋体" w:cs="宋体"/>
          <w:color w:val="000000"/>
          <w:sz w:val="24"/>
        </w:rPr>
      </w:pPr>
      <w:r>
        <w:rPr>
          <w:rFonts w:hint="eastAsia" w:ascii="宋体" w:hAnsi="宋体" w:cs="宋体"/>
          <w:color w:val="000000"/>
          <w:sz w:val="24"/>
        </w:rPr>
        <w:t>分期支付货款的，余下的货款应于</w:t>
      </w:r>
      <w:r>
        <w:rPr>
          <w:rFonts w:hint="eastAsia" w:ascii="宋体" w:hAnsi="宋体" w:cs="宋体"/>
          <w:color w:val="000000"/>
          <w:sz w:val="24"/>
          <w:u w:val="single"/>
        </w:rPr>
        <w:t xml:space="preserve">       </w:t>
      </w:r>
      <w:r>
        <w:rPr>
          <w:rFonts w:hint="eastAsia" w:ascii="宋体" w:hAnsi="宋体" w:cs="宋体"/>
          <w:color w:val="000000"/>
          <w:sz w:val="24"/>
        </w:rPr>
        <w:t>(时间)支付。</w:t>
      </w:r>
    </w:p>
    <w:p>
      <w:pPr>
        <w:numPr>
          <w:ilvl w:val="1"/>
          <w:numId w:val="11"/>
        </w:numPr>
        <w:spacing w:line="300" w:lineRule="auto"/>
        <w:rPr>
          <w:rFonts w:hint="eastAsia" w:ascii="宋体" w:hAnsi="宋体" w:cs="宋体"/>
          <w:b/>
          <w:color w:val="000000"/>
          <w:sz w:val="24"/>
        </w:rPr>
      </w:pPr>
      <w:r>
        <w:rPr>
          <w:rFonts w:hint="eastAsia" w:ascii="宋体" w:hAnsi="宋体" w:cs="宋体"/>
          <w:b/>
          <w:color w:val="000000"/>
          <w:sz w:val="24"/>
        </w:rPr>
        <w:t>质量要求和技术标准</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质量条款可细分为产品质量、包装质量、技术资料质量等内容。</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(质量要求和技术标准应按招标文件要求填列。)</w:t>
      </w:r>
    </w:p>
    <w:p>
      <w:pPr>
        <w:numPr>
          <w:ilvl w:val="1"/>
          <w:numId w:val="11"/>
        </w:numPr>
        <w:spacing w:line="300" w:lineRule="auto"/>
        <w:rPr>
          <w:rFonts w:hint="eastAsia" w:ascii="宋体" w:hAnsi="宋体" w:cs="宋体"/>
          <w:b/>
          <w:color w:val="000000"/>
          <w:sz w:val="24"/>
        </w:rPr>
      </w:pPr>
      <w:r>
        <w:rPr>
          <w:rFonts w:hint="eastAsia" w:ascii="宋体" w:hAnsi="宋体" w:cs="宋体"/>
          <w:b/>
          <w:color w:val="000000"/>
          <w:sz w:val="24"/>
        </w:rPr>
        <w:t>安装调试、技术服务、人员培训及技术资料</w:t>
      </w:r>
    </w:p>
    <w:p>
      <w:pPr>
        <w:spacing w:line="300" w:lineRule="auto"/>
        <w:rPr>
          <w:rFonts w:hint="eastAsia" w:ascii="宋体" w:hAnsi="宋体" w:cs="宋体"/>
          <w:color w:val="000000"/>
          <w:sz w:val="24"/>
        </w:rPr>
      </w:pPr>
      <w:r>
        <w:rPr>
          <w:rFonts w:hint="eastAsia" w:ascii="宋体" w:hAnsi="宋体" w:cs="宋体"/>
          <w:color w:val="000000"/>
          <w:sz w:val="24"/>
        </w:rPr>
        <w:t>(安装调试、技术服务、人员培训及技术资料应按招标文件要求填列。)</w:t>
      </w:r>
    </w:p>
    <w:p>
      <w:pPr>
        <w:numPr>
          <w:ilvl w:val="1"/>
          <w:numId w:val="11"/>
        </w:numPr>
        <w:spacing w:line="300" w:lineRule="auto"/>
        <w:rPr>
          <w:rFonts w:hint="eastAsia" w:ascii="宋体" w:hAnsi="宋体" w:cs="宋体"/>
          <w:b/>
          <w:color w:val="000000"/>
          <w:sz w:val="24"/>
        </w:rPr>
      </w:pPr>
      <w:r>
        <w:rPr>
          <w:rFonts w:hint="eastAsia" w:ascii="宋体" w:hAnsi="宋体" w:cs="宋体"/>
          <w:b/>
          <w:color w:val="000000"/>
          <w:sz w:val="24"/>
        </w:rPr>
        <w:t>验收</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(货物验收标准和方法应按招标文件要求填列。)验收结果经双方确认后，双方代表必须按规定的验收交接单上的项目对照本合同填好验收结果并签名盖章。</w:t>
      </w:r>
    </w:p>
    <w:p>
      <w:pPr>
        <w:numPr>
          <w:ilvl w:val="1"/>
          <w:numId w:val="11"/>
        </w:numPr>
        <w:spacing w:line="300" w:lineRule="auto"/>
        <w:rPr>
          <w:rFonts w:hint="eastAsia" w:ascii="宋体" w:hAnsi="宋体" w:cs="宋体"/>
          <w:b/>
          <w:color w:val="000000"/>
          <w:sz w:val="24"/>
        </w:rPr>
      </w:pPr>
      <w:r>
        <w:rPr>
          <w:rFonts w:hint="eastAsia" w:ascii="宋体" w:hAnsi="宋体" w:cs="宋体"/>
          <w:b/>
          <w:color w:val="000000"/>
          <w:sz w:val="24"/>
        </w:rPr>
        <w:t>质量保证和售后服务：</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所有货物质保期要求均为货物经最终验收合格后</w:t>
      </w:r>
      <w:r>
        <w:rPr>
          <w:rFonts w:hint="eastAsia" w:ascii="宋体" w:hAnsi="宋体" w:cs="宋体"/>
          <w:color w:val="000000"/>
          <w:sz w:val="24"/>
          <w:u w:val="single"/>
        </w:rPr>
        <w:t xml:space="preserve">    </w:t>
      </w:r>
      <w:r>
        <w:rPr>
          <w:rFonts w:hint="eastAsia" w:ascii="宋体" w:hAnsi="宋体" w:cs="宋体"/>
          <w:color w:val="000000"/>
          <w:sz w:val="24"/>
        </w:rPr>
        <w:t>个月，在质量保证期内设备运行发生故障时，乙方在接到甲方故障通知后</w:t>
      </w:r>
      <w:r>
        <w:rPr>
          <w:rFonts w:hint="eastAsia" w:ascii="宋体" w:hAnsi="宋体" w:cs="宋体"/>
          <w:color w:val="000000"/>
          <w:sz w:val="24"/>
          <w:u w:val="single"/>
        </w:rPr>
        <w:t xml:space="preserve">    </w:t>
      </w:r>
      <w:r>
        <w:rPr>
          <w:rFonts w:hint="eastAsia" w:ascii="宋体" w:hAnsi="宋体" w:cs="宋体"/>
          <w:color w:val="000000"/>
          <w:sz w:val="24"/>
        </w:rPr>
        <w:t>小时内应委派专业技术人员到现场免费提供咨询、维修和更换零部件等服务，并及时填写维修报告(包括故障原因、处理情况及甲方意见等)报甲方备案。其中发生一切费用由乙方承担。</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质量保证期后乙方应承担以下售后服务：</w:t>
      </w:r>
      <w:r>
        <w:rPr>
          <w:rFonts w:hint="eastAsia" w:ascii="宋体" w:hAnsi="宋体" w:cs="宋体"/>
          <w:color w:val="000000"/>
          <w:sz w:val="24"/>
          <w:u w:val="single"/>
        </w:rPr>
        <w:t xml:space="preserve">                              </w:t>
      </w:r>
    </w:p>
    <w:p>
      <w:pPr>
        <w:numPr>
          <w:ilvl w:val="1"/>
          <w:numId w:val="11"/>
        </w:numPr>
        <w:spacing w:line="300" w:lineRule="auto"/>
        <w:rPr>
          <w:rFonts w:hint="eastAsia" w:ascii="宋体" w:hAnsi="宋体" w:cs="宋体"/>
          <w:b/>
          <w:color w:val="000000"/>
          <w:sz w:val="24"/>
        </w:rPr>
      </w:pPr>
      <w:r>
        <w:rPr>
          <w:rFonts w:hint="eastAsia" w:ascii="宋体" w:hAnsi="宋体" w:cs="宋体"/>
          <w:b/>
          <w:color w:val="000000"/>
          <w:sz w:val="24"/>
        </w:rPr>
        <w:t>知识产权：</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numPr>
          <w:ilvl w:val="1"/>
          <w:numId w:val="11"/>
        </w:numPr>
        <w:spacing w:line="300" w:lineRule="auto"/>
        <w:rPr>
          <w:rFonts w:hint="eastAsia" w:ascii="宋体" w:hAnsi="宋体" w:cs="宋体"/>
          <w:b/>
          <w:color w:val="000000"/>
          <w:sz w:val="24"/>
        </w:rPr>
      </w:pPr>
      <w:r>
        <w:rPr>
          <w:rFonts w:hint="eastAsia" w:ascii="宋体" w:hAnsi="宋体" w:cs="宋体"/>
          <w:b/>
          <w:color w:val="000000"/>
          <w:sz w:val="24"/>
        </w:rPr>
        <w:t>违约责任</w:t>
      </w:r>
    </w:p>
    <w:p>
      <w:pPr>
        <w:numPr>
          <w:ilvl w:val="2"/>
          <w:numId w:val="11"/>
        </w:numPr>
        <w:tabs>
          <w:tab w:val="left" w:pos="0"/>
          <w:tab w:val="clear" w:pos="1260"/>
        </w:tabs>
        <w:spacing w:line="300" w:lineRule="auto"/>
        <w:ind w:left="0" w:firstLine="420" w:firstLineChars="175"/>
        <w:rPr>
          <w:rFonts w:hint="eastAsia" w:ascii="宋体" w:hAnsi="宋体" w:cs="宋体"/>
          <w:color w:val="000000"/>
          <w:sz w:val="24"/>
        </w:rPr>
      </w:pPr>
      <w:r>
        <w:rPr>
          <w:rFonts w:hint="eastAsia" w:ascii="宋体" w:hAnsi="宋体" w:cs="宋体"/>
          <w:color w:val="000000"/>
          <w:sz w:val="24"/>
        </w:rPr>
        <w:t>因乙方原因造成货物延误，每延误满一周，应向甲方支付延期交货货物总值5%的违约金。但违约金总值不超过该批(次)货物总值的20%。当乙方的某一批货物交货时间延迟超过一个月时，除应按规定向甲方支付延迟交货违约金外，甲方有权通知终止本合同并要求赔偿因此而造成的损失。</w:t>
      </w:r>
    </w:p>
    <w:p>
      <w:pPr>
        <w:numPr>
          <w:ilvl w:val="2"/>
          <w:numId w:val="11"/>
        </w:numPr>
        <w:tabs>
          <w:tab w:val="left" w:pos="0"/>
          <w:tab w:val="clear" w:pos="1260"/>
        </w:tabs>
        <w:spacing w:line="300" w:lineRule="auto"/>
        <w:ind w:left="0" w:firstLine="420" w:firstLineChars="175"/>
        <w:rPr>
          <w:rFonts w:hint="eastAsia" w:ascii="宋体" w:hAnsi="宋体" w:cs="宋体"/>
          <w:color w:val="000000"/>
          <w:sz w:val="24"/>
        </w:rPr>
      </w:pPr>
      <w:r>
        <w:rPr>
          <w:rFonts w:hint="eastAsia" w:ascii="宋体" w:hAnsi="宋体" w:cs="宋体"/>
          <w:color w:val="000000"/>
          <w:sz w:val="24"/>
        </w:rPr>
        <w:t>当乙方发生违约时，乙方的质量合格证金或甲方未支付的货款可以作为上述违约金的一部份、由甲方直接扣抵。</w:t>
      </w:r>
    </w:p>
    <w:p>
      <w:pPr>
        <w:numPr>
          <w:ilvl w:val="1"/>
          <w:numId w:val="11"/>
        </w:numPr>
        <w:spacing w:line="300" w:lineRule="auto"/>
        <w:rPr>
          <w:rFonts w:hint="eastAsia" w:ascii="宋体" w:hAnsi="宋体" w:cs="宋体"/>
          <w:b/>
          <w:color w:val="000000"/>
          <w:sz w:val="24"/>
        </w:rPr>
      </w:pPr>
      <w:r>
        <w:rPr>
          <w:rFonts w:hint="eastAsia" w:ascii="宋体" w:hAnsi="宋体" w:cs="宋体"/>
          <w:b/>
          <w:color w:val="000000"/>
          <w:sz w:val="24"/>
        </w:rPr>
        <w:t>违约终止合同</w:t>
      </w:r>
    </w:p>
    <w:p>
      <w:pPr>
        <w:spacing w:line="300" w:lineRule="auto"/>
        <w:ind w:firstLine="523" w:firstLineChars="218"/>
        <w:rPr>
          <w:rFonts w:hint="eastAsia" w:ascii="宋体" w:hAnsi="宋体" w:cs="宋体"/>
          <w:color w:val="000000"/>
          <w:sz w:val="24"/>
        </w:rPr>
      </w:pPr>
      <w:r>
        <w:rPr>
          <w:rFonts w:hint="eastAsia" w:ascii="宋体" w:hAnsi="宋体" w:cs="宋体"/>
          <w:color w:val="000000"/>
          <w:sz w:val="24"/>
        </w:rPr>
        <w:t>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numPr>
          <w:ilvl w:val="3"/>
          <w:numId w:val="11"/>
        </w:numPr>
        <w:tabs>
          <w:tab w:val="left" w:pos="420"/>
          <w:tab w:val="clear" w:pos="1680"/>
        </w:tabs>
        <w:spacing w:line="300" w:lineRule="auto"/>
        <w:ind w:left="0" w:firstLine="420"/>
        <w:rPr>
          <w:rFonts w:hint="eastAsia" w:ascii="宋体" w:hAnsi="宋体" w:cs="宋体"/>
          <w:color w:val="000000"/>
          <w:sz w:val="24"/>
        </w:rPr>
      </w:pPr>
      <w:r>
        <w:rPr>
          <w:rFonts w:hint="eastAsia" w:ascii="宋体" w:hAnsi="宋体" w:cs="宋体"/>
          <w:color w:val="000000"/>
          <w:sz w:val="24"/>
        </w:rPr>
        <w:t>如果乙方未能在合同规定的期限内或双方另行确定的延期交货时间内交付合同约定的货物。</w:t>
      </w:r>
    </w:p>
    <w:p>
      <w:pPr>
        <w:numPr>
          <w:ilvl w:val="3"/>
          <w:numId w:val="11"/>
        </w:numPr>
        <w:tabs>
          <w:tab w:val="left" w:pos="420"/>
          <w:tab w:val="clear" w:pos="1680"/>
        </w:tabs>
        <w:spacing w:line="300" w:lineRule="auto"/>
        <w:ind w:left="0" w:firstLine="420"/>
        <w:rPr>
          <w:rFonts w:hint="eastAsia" w:ascii="宋体" w:hAnsi="宋体" w:cs="宋体"/>
          <w:color w:val="000000"/>
          <w:sz w:val="24"/>
        </w:rPr>
      </w:pPr>
      <w:r>
        <w:rPr>
          <w:rFonts w:hint="eastAsia" w:ascii="宋体" w:hAnsi="宋体" w:cs="宋体"/>
          <w:color w:val="000000"/>
          <w:sz w:val="24"/>
        </w:rPr>
        <w:t>乙方未能履行合同项下的任何其它义务。</w:t>
      </w:r>
    </w:p>
    <w:p>
      <w:pPr>
        <w:numPr>
          <w:ilvl w:val="1"/>
          <w:numId w:val="11"/>
        </w:numPr>
        <w:spacing w:line="300" w:lineRule="auto"/>
        <w:rPr>
          <w:rFonts w:hint="eastAsia" w:ascii="宋体" w:hAnsi="宋体" w:cs="宋体"/>
          <w:b/>
          <w:color w:val="000000"/>
          <w:sz w:val="24"/>
        </w:rPr>
      </w:pPr>
      <w:r>
        <w:rPr>
          <w:rFonts w:hint="eastAsia" w:ascii="宋体" w:hAnsi="宋体" w:cs="宋体"/>
          <w:b/>
          <w:color w:val="000000"/>
          <w:sz w:val="24"/>
        </w:rPr>
        <w:t>不可抗力</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本合同中的不可抗力指不能预见、不能避免并不能克服的客观情况。包括但不限于：自然灾害如地震、台风、洪水、火灾；政府行为、法律规定或其适用的变化或者其他任何无法预见、避免或者控制的事件。</w:t>
      </w:r>
    </w:p>
    <w:p>
      <w:pPr>
        <w:numPr>
          <w:ilvl w:val="1"/>
          <w:numId w:val="11"/>
        </w:numPr>
        <w:spacing w:line="300" w:lineRule="auto"/>
        <w:rPr>
          <w:rFonts w:hint="eastAsia" w:ascii="宋体" w:hAnsi="宋体" w:cs="宋体"/>
          <w:b/>
          <w:color w:val="000000"/>
          <w:sz w:val="24"/>
        </w:rPr>
      </w:pPr>
      <w:r>
        <w:rPr>
          <w:rFonts w:hint="eastAsia" w:ascii="宋体" w:hAnsi="宋体" w:cs="宋体"/>
          <w:b/>
          <w:color w:val="000000"/>
          <w:sz w:val="24"/>
        </w:rPr>
        <w:t>合同纠纷处理方式：</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因本合同或与本合同有关的一切事项发生争议，由双方友好协商解决。协商不成的，任何一方均可选择以下方式解决：</w:t>
      </w:r>
    </w:p>
    <w:p>
      <w:pPr>
        <w:numPr>
          <w:ilvl w:val="0"/>
          <w:numId w:val="15"/>
        </w:numPr>
        <w:spacing w:line="300" w:lineRule="auto"/>
        <w:rPr>
          <w:rFonts w:hint="eastAsia" w:ascii="宋体" w:hAnsi="宋体" w:cs="宋体"/>
          <w:color w:val="000000"/>
          <w:sz w:val="24"/>
        </w:rPr>
      </w:pPr>
      <w:r>
        <w:rPr>
          <w:rFonts w:hint="eastAsia" w:ascii="宋体" w:hAnsi="宋体" w:cs="宋体"/>
          <w:color w:val="000000"/>
          <w:sz w:val="24"/>
        </w:rPr>
        <w:t xml:space="preserve">向 </w:t>
      </w:r>
      <w:r>
        <w:rPr>
          <w:rFonts w:hint="eastAsia" w:ascii="宋体" w:hAnsi="宋体" w:cs="宋体"/>
          <w:color w:val="000000"/>
          <w:sz w:val="24"/>
          <w:u w:val="single"/>
        </w:rPr>
        <w:t xml:space="preserve">      (甲方所在地)</w:t>
      </w:r>
      <w:r>
        <w:rPr>
          <w:rFonts w:hint="eastAsia" w:ascii="宋体" w:hAnsi="宋体" w:cs="宋体"/>
          <w:color w:val="000000"/>
          <w:sz w:val="24"/>
        </w:rPr>
        <w:t>仲裁委员会申请仲裁；</w:t>
      </w:r>
    </w:p>
    <w:p>
      <w:pPr>
        <w:numPr>
          <w:ilvl w:val="0"/>
          <w:numId w:val="15"/>
        </w:numPr>
        <w:spacing w:line="300" w:lineRule="auto"/>
        <w:rPr>
          <w:rFonts w:hint="eastAsia" w:ascii="宋体" w:hAnsi="宋体" w:cs="宋体"/>
          <w:color w:val="000000"/>
          <w:sz w:val="24"/>
        </w:rPr>
      </w:pPr>
      <w:r>
        <w:rPr>
          <w:rFonts w:hint="eastAsia" w:ascii="宋体" w:hAnsi="宋体" w:cs="宋体"/>
          <w:color w:val="000000"/>
          <w:sz w:val="24"/>
        </w:rPr>
        <w:t>向有管辖权的人民法院提起诉讼。</w:t>
      </w:r>
    </w:p>
    <w:p>
      <w:pPr>
        <w:numPr>
          <w:ilvl w:val="1"/>
          <w:numId w:val="11"/>
        </w:numPr>
        <w:spacing w:line="300" w:lineRule="auto"/>
        <w:rPr>
          <w:rFonts w:hint="eastAsia" w:ascii="宋体" w:hAnsi="宋体" w:cs="宋体"/>
          <w:b/>
          <w:color w:val="000000"/>
          <w:sz w:val="24"/>
        </w:rPr>
      </w:pPr>
      <w:r>
        <w:rPr>
          <w:rFonts w:hint="eastAsia" w:ascii="宋体" w:hAnsi="宋体" w:cs="宋体"/>
          <w:b/>
          <w:color w:val="000000"/>
          <w:sz w:val="24"/>
        </w:rPr>
        <w:t>其他约定</w:t>
      </w:r>
    </w:p>
    <w:p>
      <w:pPr>
        <w:numPr>
          <w:ilvl w:val="0"/>
          <w:numId w:val="16"/>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若在交付使用过程中，因乙方的质量或安装工艺等原因而造成甲方人员安全或其他损失的，乙方应承担全部赔偿责任。</w:t>
      </w:r>
    </w:p>
    <w:p>
      <w:pPr>
        <w:numPr>
          <w:ilvl w:val="0"/>
          <w:numId w:val="16"/>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本采购项目的招标文件、中标人的投标文件以及相关的澄清确认函(如果有的话)均为本合同不可分割的一部分，与本合同具有同等法律效力。</w:t>
      </w:r>
    </w:p>
    <w:p>
      <w:pPr>
        <w:numPr>
          <w:ilvl w:val="0"/>
          <w:numId w:val="16"/>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本合同未尽事宜，双方另行补充。</w:t>
      </w:r>
    </w:p>
    <w:p>
      <w:pPr>
        <w:numPr>
          <w:ilvl w:val="0"/>
          <w:numId w:val="16"/>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本合同一式陆份，经双方授权代表签字并盖章后生效。甲方、乙方各执贰份，送</w:t>
      </w:r>
      <w:r>
        <w:rPr>
          <w:rFonts w:hint="eastAsia" w:ascii="宋体" w:hAnsi="宋体" w:cs="宋体"/>
          <w:color w:val="000000"/>
          <w:sz w:val="24"/>
          <w:u w:val="single"/>
        </w:rPr>
        <w:t xml:space="preserve">(招标文件投标人须知前附表第8项所述的招标项目行政监督部门) </w:t>
      </w:r>
      <w:r>
        <w:rPr>
          <w:rFonts w:hint="eastAsia" w:ascii="宋体" w:hAnsi="宋体" w:cs="宋体"/>
          <w:color w:val="000000"/>
          <w:sz w:val="24"/>
        </w:rPr>
        <w:t>备案一份，送招标代理人存档一份，具有同等效力。</w:t>
      </w:r>
    </w:p>
    <w:p>
      <w:pPr>
        <w:spacing w:line="300" w:lineRule="auto"/>
        <w:rPr>
          <w:rFonts w:hint="eastAsia" w:ascii="宋体" w:hAnsi="宋体" w:cs="宋体"/>
          <w:color w:val="000000"/>
          <w:sz w:val="24"/>
        </w:rPr>
      </w:pPr>
    </w:p>
    <w:p>
      <w:pPr>
        <w:spacing w:line="300" w:lineRule="auto"/>
        <w:rPr>
          <w:rFonts w:hint="eastAsia" w:ascii="宋体" w:hAnsi="宋体" w:cs="宋体"/>
          <w:color w:val="000000"/>
          <w:sz w:val="24"/>
        </w:rPr>
      </w:pPr>
      <w:r>
        <w:rPr>
          <w:rFonts w:hint="eastAsia" w:ascii="宋体" w:hAnsi="宋体" w:cs="宋体"/>
          <w:color w:val="000000"/>
          <w:sz w:val="24"/>
        </w:rPr>
        <w:t>甲    方：                            乙    方：</w:t>
      </w:r>
    </w:p>
    <w:p>
      <w:pPr>
        <w:spacing w:line="300" w:lineRule="auto"/>
        <w:rPr>
          <w:rFonts w:hint="eastAsia" w:ascii="宋体" w:hAnsi="宋体" w:cs="宋体"/>
          <w:color w:val="000000"/>
          <w:sz w:val="24"/>
        </w:rPr>
      </w:pPr>
      <w:r>
        <w:rPr>
          <w:rFonts w:hint="eastAsia" w:ascii="宋体" w:hAnsi="宋体" w:cs="宋体"/>
          <w:color w:val="000000"/>
          <w:sz w:val="24"/>
        </w:rPr>
        <w:t>单位地址：                            单位地址：</w:t>
      </w:r>
    </w:p>
    <w:p>
      <w:pPr>
        <w:spacing w:line="300" w:lineRule="auto"/>
        <w:rPr>
          <w:rFonts w:hint="eastAsia" w:ascii="宋体" w:hAnsi="宋体" w:cs="宋体"/>
          <w:color w:val="000000"/>
          <w:sz w:val="24"/>
        </w:rPr>
      </w:pPr>
      <w:r>
        <w:rPr>
          <w:rFonts w:hint="eastAsia" w:ascii="宋体" w:hAnsi="宋体" w:cs="宋体"/>
          <w:color w:val="000000"/>
          <w:sz w:val="24"/>
        </w:rPr>
        <w:t>商务代表：                            法定代表人：</w:t>
      </w:r>
    </w:p>
    <w:p>
      <w:pPr>
        <w:spacing w:line="300" w:lineRule="auto"/>
        <w:rPr>
          <w:rFonts w:hint="eastAsia" w:ascii="宋体" w:hAnsi="宋体" w:cs="宋体"/>
          <w:color w:val="000000"/>
          <w:sz w:val="24"/>
        </w:rPr>
      </w:pPr>
      <w:r>
        <w:rPr>
          <w:rFonts w:hint="eastAsia" w:ascii="宋体" w:hAnsi="宋体" w:cs="宋体"/>
          <w:color w:val="000000"/>
          <w:sz w:val="24"/>
        </w:rPr>
        <w:t>委托代理人：                          委托代理人：</w:t>
      </w:r>
    </w:p>
    <w:p>
      <w:pPr>
        <w:spacing w:line="300" w:lineRule="auto"/>
        <w:rPr>
          <w:rFonts w:hint="eastAsia" w:ascii="宋体" w:hAnsi="宋体" w:cs="宋体"/>
          <w:color w:val="000000"/>
          <w:sz w:val="24"/>
        </w:rPr>
      </w:pPr>
      <w:r>
        <w:rPr>
          <w:rFonts w:hint="eastAsia" w:ascii="宋体" w:hAnsi="宋体" w:cs="宋体"/>
          <w:color w:val="000000"/>
          <w:sz w:val="24"/>
        </w:rPr>
        <w:t>手机/电话：                           手机/电话：</w:t>
      </w:r>
    </w:p>
    <w:p>
      <w:pPr>
        <w:spacing w:line="300" w:lineRule="auto"/>
        <w:rPr>
          <w:rFonts w:hint="eastAsia" w:ascii="宋体" w:hAnsi="宋体" w:cs="宋体"/>
          <w:color w:val="000000"/>
          <w:sz w:val="24"/>
        </w:rPr>
      </w:pPr>
      <w:r>
        <w:rPr>
          <w:rFonts w:hint="eastAsia" w:ascii="宋体" w:hAnsi="宋体" w:cs="宋体"/>
          <w:color w:val="000000"/>
          <w:sz w:val="24"/>
        </w:rPr>
        <w:t>开户银行：                            开户银行：</w:t>
      </w:r>
    </w:p>
    <w:p>
      <w:pPr>
        <w:spacing w:line="300" w:lineRule="auto"/>
        <w:rPr>
          <w:rFonts w:hint="eastAsia" w:ascii="宋体" w:hAnsi="宋体" w:cs="宋体"/>
          <w:color w:val="000000"/>
          <w:sz w:val="24"/>
        </w:rPr>
      </w:pPr>
      <w:r>
        <w:rPr>
          <w:rFonts w:hint="eastAsia" w:ascii="宋体" w:hAnsi="宋体" w:cs="宋体"/>
          <w:color w:val="000000"/>
          <w:sz w:val="24"/>
        </w:rPr>
        <w:t>账    号：                            账    号：</w:t>
      </w:r>
    </w:p>
    <w:p>
      <w:pPr>
        <w:pStyle w:val="4"/>
        <w:snapToGrid w:val="0"/>
        <w:spacing w:line="300" w:lineRule="auto"/>
        <w:ind w:firstLine="0"/>
        <w:rPr>
          <w:rFonts w:hint="eastAsia" w:ascii="宋体" w:hAnsi="宋体" w:cs="宋体"/>
          <w:color w:val="000000"/>
          <w:sz w:val="24"/>
        </w:rPr>
      </w:pPr>
    </w:p>
    <w:p>
      <w:pPr>
        <w:pStyle w:val="4"/>
        <w:snapToGrid w:val="0"/>
        <w:spacing w:line="300" w:lineRule="auto"/>
        <w:ind w:firstLine="0"/>
        <w:rPr>
          <w:rFonts w:hint="eastAsia" w:ascii="宋体" w:hAnsi="宋体" w:cs="宋体"/>
          <w:color w:val="000000"/>
          <w:sz w:val="24"/>
        </w:rPr>
      </w:pPr>
      <w:r>
        <w:rPr>
          <w:rFonts w:hint="eastAsia" w:ascii="宋体" w:hAnsi="宋体" w:cs="宋体"/>
          <w:color w:val="000000"/>
          <w:sz w:val="24"/>
        </w:rPr>
        <w:t>见证单位：福建莆田兴鑫招标代理有限公司(盖章)</w:t>
      </w:r>
    </w:p>
    <w:p>
      <w:pPr>
        <w:pStyle w:val="4"/>
        <w:snapToGrid w:val="0"/>
        <w:spacing w:line="300" w:lineRule="auto"/>
        <w:ind w:firstLine="0"/>
        <w:rPr>
          <w:rFonts w:hint="eastAsia" w:ascii="宋体" w:hAnsi="宋体" w:cs="宋体"/>
          <w:color w:val="000000"/>
          <w:sz w:val="24"/>
        </w:rPr>
      </w:pPr>
      <w:r>
        <w:rPr>
          <w:rFonts w:hint="eastAsia" w:ascii="宋体" w:hAnsi="宋体" w:cs="宋体"/>
          <w:color w:val="000000"/>
          <w:sz w:val="24"/>
        </w:rPr>
        <w:t>见证日期：     年     月    日</w:t>
      </w: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center"/>
        <w:rPr>
          <w:rFonts w:hint="eastAsia"/>
          <w:b/>
          <w:color w:val="000000"/>
          <w:sz w:val="32"/>
          <w:szCs w:val="32"/>
        </w:rPr>
      </w:pPr>
    </w:p>
    <w:p>
      <w:pPr>
        <w:pStyle w:val="9"/>
        <w:shd w:val="clear" w:color="auto" w:fill="FFFFFF"/>
        <w:spacing w:before="100" w:beforeAutospacing="1" w:after="100" w:afterAutospacing="1"/>
        <w:jc w:val="both"/>
        <w:rPr>
          <w:rFonts w:hint="eastAsia"/>
          <w:b/>
          <w:color w:val="000000"/>
          <w:sz w:val="32"/>
          <w:szCs w:val="32"/>
        </w:rPr>
      </w:pPr>
    </w:p>
    <w:p>
      <w:pPr>
        <w:pStyle w:val="9"/>
        <w:shd w:val="clear" w:color="auto" w:fill="FFFFFF"/>
        <w:spacing w:before="100" w:beforeAutospacing="1" w:after="100" w:afterAutospacing="1"/>
        <w:jc w:val="center"/>
        <w:rPr>
          <w:color w:val="000000"/>
        </w:rPr>
      </w:pPr>
      <w:r>
        <w:rPr>
          <w:rFonts w:hint="eastAsia"/>
          <w:b/>
          <w:color w:val="000000"/>
          <w:sz w:val="32"/>
          <w:szCs w:val="32"/>
        </w:rPr>
        <w:t xml:space="preserve">第五部分 </w:t>
      </w:r>
      <w:r>
        <w:rPr>
          <w:rFonts w:hint="eastAsia"/>
          <w:b/>
          <w:bCs/>
          <w:color w:val="000000"/>
          <w:sz w:val="32"/>
          <w:szCs w:val="32"/>
        </w:rPr>
        <w:t xml:space="preserve"> </w:t>
      </w:r>
      <w:r>
        <w:rPr>
          <w:b/>
          <w:bCs/>
          <w:color w:val="000000"/>
          <w:sz w:val="32"/>
        </w:rPr>
        <w:t>响应文件格式</w:t>
      </w:r>
    </w:p>
    <w:p>
      <w:pPr>
        <w:spacing w:line="360" w:lineRule="auto"/>
        <w:jc w:val="center"/>
        <w:rPr>
          <w:rFonts w:hint="eastAsia" w:ascii="宋体" w:hAnsi="宋体" w:cs="宋体"/>
          <w:color w:val="000000"/>
          <w:kern w:val="0"/>
          <w:szCs w:val="21"/>
        </w:rPr>
      </w:pPr>
    </w:p>
    <w:p>
      <w:pPr>
        <w:spacing w:line="300" w:lineRule="auto"/>
        <w:jc w:val="center"/>
        <w:rPr>
          <w:rFonts w:hint="eastAsia" w:ascii="宋体" w:hAnsi="宋体"/>
          <w:b/>
          <w:color w:val="000000"/>
          <w:sz w:val="72"/>
        </w:rPr>
      </w:pPr>
      <w:r>
        <w:rPr>
          <w:rFonts w:hint="eastAsia" w:ascii="宋体" w:hAnsi="宋体"/>
          <w:b/>
          <w:color w:val="000000"/>
          <w:sz w:val="72"/>
        </w:rPr>
        <w:t xml:space="preserve"> </w:t>
      </w:r>
    </w:p>
    <w:p>
      <w:pPr>
        <w:spacing w:line="300" w:lineRule="auto"/>
        <w:jc w:val="center"/>
        <w:rPr>
          <w:rFonts w:hint="eastAsia" w:ascii="宋体" w:hAnsi="宋体"/>
          <w:b/>
          <w:color w:val="000000"/>
          <w:sz w:val="72"/>
        </w:rPr>
      </w:pPr>
      <w:r>
        <w:rPr>
          <w:rFonts w:hint="eastAsia" w:ascii="宋体" w:hAnsi="宋体"/>
          <w:b/>
          <w:color w:val="000000"/>
          <w:sz w:val="72"/>
        </w:rPr>
        <w:t>响应报价投标文件</w:t>
      </w:r>
    </w:p>
    <w:p>
      <w:pPr>
        <w:spacing w:line="300" w:lineRule="auto"/>
        <w:jc w:val="center"/>
        <w:rPr>
          <w:rFonts w:hint="eastAsia" w:ascii="宋体" w:hAnsi="宋体"/>
          <w:b/>
          <w:color w:val="000000"/>
          <w:sz w:val="44"/>
          <w:szCs w:val="44"/>
        </w:rPr>
      </w:pPr>
      <w:r>
        <w:rPr>
          <w:rFonts w:hint="eastAsia" w:ascii="宋体" w:hAnsi="宋体"/>
          <w:b/>
          <w:color w:val="000000"/>
          <w:sz w:val="44"/>
          <w:szCs w:val="44"/>
        </w:rPr>
        <w:t>(封面)</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项目名称：</w:t>
      </w:r>
      <w:r>
        <w:rPr>
          <w:rFonts w:hint="eastAsia" w:ascii="宋体" w:hAnsi="宋体"/>
          <w:b/>
          <w:color w:val="000000"/>
          <w:sz w:val="36"/>
          <w:u w:val="single"/>
        </w:rPr>
        <w:t xml:space="preserve">               </w:t>
      </w: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项目编号：</w:t>
      </w:r>
      <w:r>
        <w:rPr>
          <w:rFonts w:hint="eastAsia" w:ascii="宋体" w:hAnsi="宋体"/>
          <w:b/>
          <w:color w:val="000000"/>
          <w:sz w:val="36"/>
          <w:u w:val="single"/>
        </w:rPr>
        <w:t xml:space="preserve">               </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r>
        <w:rPr>
          <w:rFonts w:hint="eastAsia" w:ascii="宋体" w:hAnsi="宋体"/>
          <w:b/>
          <w:color w:val="000000"/>
          <w:sz w:val="36"/>
        </w:rPr>
        <w:t>(正本/副本)</w:t>
      </w:r>
    </w:p>
    <w:p>
      <w:pPr>
        <w:spacing w:line="300" w:lineRule="auto"/>
        <w:rPr>
          <w:rFonts w:hint="eastAsia" w:ascii="宋体" w:hAnsi="宋体"/>
          <w:b/>
          <w:color w:val="000000"/>
          <w:sz w:val="36"/>
        </w:rPr>
      </w:pPr>
    </w:p>
    <w:p>
      <w:pPr>
        <w:spacing w:line="300" w:lineRule="auto"/>
        <w:rPr>
          <w:rFonts w:hint="eastAsia" w:ascii="宋体" w:hAnsi="宋体"/>
          <w:b/>
          <w:color w:val="000000"/>
          <w:sz w:val="36"/>
        </w:rPr>
      </w:pPr>
    </w:p>
    <w:p>
      <w:pPr>
        <w:spacing w:line="300" w:lineRule="auto"/>
        <w:rPr>
          <w:rFonts w:hint="eastAsia" w:ascii="宋体" w:hAnsi="宋体"/>
          <w:b/>
          <w:color w:val="000000"/>
          <w:sz w:val="32"/>
          <w:szCs w:val="32"/>
          <w:u w:val="single"/>
        </w:rPr>
      </w:pPr>
      <w:r>
        <w:rPr>
          <w:rFonts w:hint="eastAsia" w:ascii="宋体" w:hAnsi="宋体"/>
          <w:b/>
          <w:color w:val="000000"/>
          <w:sz w:val="32"/>
          <w:szCs w:val="32"/>
        </w:rPr>
        <w:t xml:space="preserve">     投标人名称 ：</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法定代表人姓名：</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地址：</w:t>
      </w:r>
      <w:r>
        <w:rPr>
          <w:rFonts w:hint="eastAsia" w:ascii="宋体" w:hAnsi="宋体"/>
          <w:b/>
          <w:color w:val="000000"/>
          <w:sz w:val="32"/>
          <w:szCs w:val="32"/>
          <w:u w:val="single"/>
        </w:rPr>
        <w:t xml:space="preserve">                          </w:t>
      </w:r>
      <w:r>
        <w:rPr>
          <w:rFonts w:hint="eastAsia" w:ascii="宋体" w:hAnsi="宋体"/>
          <w:b/>
          <w:color w:val="000000"/>
          <w:sz w:val="32"/>
          <w:szCs w:val="32"/>
        </w:rPr>
        <w:t xml:space="preserve"> 邮编：</w:t>
      </w:r>
      <w:r>
        <w:rPr>
          <w:rFonts w:hint="eastAsia" w:ascii="宋体" w:hAnsi="宋体"/>
          <w:b/>
          <w:color w:val="000000"/>
          <w:sz w:val="32"/>
          <w:szCs w:val="32"/>
          <w:u w:val="single"/>
        </w:rPr>
        <w:t xml:space="preserve">      </w:t>
      </w:r>
    </w:p>
    <w:p>
      <w:pPr>
        <w:spacing w:line="300" w:lineRule="auto"/>
        <w:ind w:firstLine="315" w:firstLineChars="98"/>
        <w:rPr>
          <w:rFonts w:hint="eastAsia" w:ascii="宋体" w:hAnsi="宋体"/>
          <w:b/>
          <w:color w:val="000000"/>
          <w:sz w:val="32"/>
          <w:szCs w:val="32"/>
          <w:u w:val="single"/>
        </w:rPr>
      </w:pPr>
      <w:r>
        <w:rPr>
          <w:rFonts w:hint="eastAsia" w:ascii="宋体" w:hAnsi="宋体"/>
          <w:b/>
          <w:color w:val="000000"/>
          <w:sz w:val="32"/>
          <w:szCs w:val="32"/>
        </w:rPr>
        <w:t xml:space="preserve">   电话：</w:t>
      </w:r>
      <w:r>
        <w:rPr>
          <w:rFonts w:hint="eastAsia" w:ascii="宋体" w:hAnsi="宋体"/>
          <w:b/>
          <w:color w:val="000000"/>
          <w:sz w:val="32"/>
          <w:szCs w:val="32"/>
          <w:u w:val="single"/>
        </w:rPr>
        <w:t xml:space="preserve">                 </w:t>
      </w:r>
      <w:r>
        <w:rPr>
          <w:rFonts w:hint="eastAsia" w:ascii="宋体" w:hAnsi="宋体"/>
          <w:b/>
          <w:color w:val="000000"/>
          <w:sz w:val="32"/>
          <w:szCs w:val="32"/>
        </w:rPr>
        <w:t xml:space="preserve"> 传真：</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网址：</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电子邮箱：</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u w:val="single"/>
        </w:rPr>
      </w:pPr>
      <w:r>
        <w:rPr>
          <w:rFonts w:hint="eastAsia" w:ascii="宋体" w:hAnsi="宋体"/>
          <w:b/>
          <w:color w:val="000000"/>
          <w:sz w:val="32"/>
          <w:szCs w:val="32"/>
        </w:rPr>
        <w:t>投标代表(印刷体)：</w:t>
      </w:r>
      <w:r>
        <w:rPr>
          <w:rFonts w:hint="eastAsia" w:ascii="宋体" w:hAnsi="宋体"/>
          <w:b/>
          <w:color w:val="000000"/>
          <w:sz w:val="32"/>
          <w:szCs w:val="32"/>
          <w:u w:val="single"/>
        </w:rPr>
        <w:t xml:space="preserve">         </w:t>
      </w:r>
      <w:r>
        <w:rPr>
          <w:rFonts w:hint="eastAsia" w:ascii="宋体" w:hAnsi="宋体"/>
          <w:b/>
          <w:color w:val="000000"/>
          <w:sz w:val="32"/>
          <w:szCs w:val="32"/>
        </w:rPr>
        <w:t xml:space="preserve"> 签字：</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手机：</w:t>
      </w:r>
      <w:r>
        <w:rPr>
          <w:rFonts w:hint="eastAsia" w:ascii="宋体" w:hAnsi="宋体"/>
          <w:b/>
          <w:color w:val="000000"/>
          <w:sz w:val="32"/>
          <w:szCs w:val="32"/>
          <w:u w:val="single"/>
        </w:rPr>
        <w:t xml:space="preserve">              </w:t>
      </w:r>
      <w:r>
        <w:rPr>
          <w:rFonts w:hint="eastAsia" w:ascii="宋体" w:hAnsi="宋体"/>
          <w:b/>
          <w:color w:val="000000"/>
          <w:sz w:val="32"/>
          <w:szCs w:val="32"/>
        </w:rPr>
        <w:t xml:space="preserve">  日期 ：20</w:t>
      </w:r>
      <w:r>
        <w:rPr>
          <w:rFonts w:hint="eastAsia" w:ascii="宋体" w:hAnsi="宋体"/>
          <w:b/>
          <w:color w:val="000000"/>
          <w:sz w:val="32"/>
          <w:szCs w:val="32"/>
          <w:u w:val="single"/>
        </w:rPr>
        <w:t xml:space="preserve">  </w:t>
      </w:r>
      <w:r>
        <w:rPr>
          <w:rFonts w:hint="eastAsia" w:ascii="宋体" w:hAnsi="宋体"/>
          <w:b/>
          <w:color w:val="000000"/>
          <w:sz w:val="32"/>
          <w:szCs w:val="32"/>
        </w:rPr>
        <w:t>年</w:t>
      </w:r>
      <w:r>
        <w:rPr>
          <w:rFonts w:hint="eastAsia" w:ascii="宋体" w:hAnsi="宋体"/>
          <w:b/>
          <w:color w:val="000000"/>
          <w:sz w:val="32"/>
          <w:szCs w:val="32"/>
          <w:u w:val="single"/>
        </w:rPr>
        <w:t xml:space="preserve">   </w:t>
      </w:r>
      <w:r>
        <w:rPr>
          <w:rFonts w:hint="eastAsia" w:ascii="宋体" w:hAnsi="宋体"/>
          <w:b/>
          <w:color w:val="000000"/>
          <w:sz w:val="32"/>
          <w:szCs w:val="32"/>
        </w:rPr>
        <w:t>月</w:t>
      </w:r>
      <w:r>
        <w:rPr>
          <w:rFonts w:hint="eastAsia" w:ascii="宋体" w:hAnsi="宋体"/>
          <w:b/>
          <w:color w:val="000000"/>
          <w:sz w:val="32"/>
          <w:szCs w:val="32"/>
          <w:u w:val="single"/>
        </w:rPr>
        <w:t xml:space="preserve">   </w:t>
      </w:r>
      <w:r>
        <w:rPr>
          <w:rFonts w:hint="eastAsia" w:ascii="宋体" w:hAnsi="宋体"/>
          <w:b/>
          <w:color w:val="000000"/>
          <w:sz w:val="32"/>
          <w:szCs w:val="32"/>
        </w:rPr>
        <w:t>日</w:t>
      </w:r>
    </w:p>
    <w:p>
      <w:pPr>
        <w:spacing w:line="360" w:lineRule="auto"/>
        <w:rPr>
          <w:rFonts w:hint="eastAsia" w:ascii="宋体" w:hAnsi="宋体"/>
          <w:b/>
          <w:color w:val="000000"/>
          <w:sz w:val="32"/>
          <w:szCs w:val="32"/>
        </w:rPr>
      </w:pPr>
    </w:p>
    <w:p>
      <w:pPr>
        <w:spacing w:line="360" w:lineRule="auto"/>
        <w:rPr>
          <w:rFonts w:hint="eastAsia" w:ascii="宋体" w:hAnsi="宋体"/>
          <w:b/>
          <w:color w:val="000000"/>
          <w:sz w:val="32"/>
          <w:szCs w:val="32"/>
        </w:rPr>
      </w:pPr>
    </w:p>
    <w:p>
      <w:pPr>
        <w:spacing w:line="360" w:lineRule="auto"/>
        <w:jc w:val="center"/>
        <w:rPr>
          <w:rFonts w:hint="eastAsia" w:ascii="宋体" w:hAnsi="宋体" w:cs="Arial"/>
          <w:b/>
          <w:color w:val="000000"/>
          <w:sz w:val="28"/>
          <w:szCs w:val="28"/>
        </w:rPr>
      </w:pPr>
      <w:r>
        <w:rPr>
          <w:rFonts w:hint="eastAsia" w:ascii="宋体" w:hAnsi="宋体" w:cs="Arial"/>
          <w:b/>
          <w:color w:val="000000"/>
          <w:sz w:val="28"/>
          <w:szCs w:val="28"/>
        </w:rPr>
        <w:t>1.报价一览表</w:t>
      </w:r>
    </w:p>
    <w:p>
      <w:pPr>
        <w:spacing w:line="360" w:lineRule="auto"/>
        <w:jc w:val="center"/>
        <w:rPr>
          <w:rFonts w:hint="eastAsia" w:ascii="宋体" w:hAnsi="宋体"/>
          <w:b/>
          <w:color w:val="000000"/>
          <w:sz w:val="32"/>
          <w:szCs w:val="28"/>
        </w:rPr>
      </w:pPr>
      <w:r>
        <w:rPr>
          <w:rFonts w:hint="eastAsia" w:ascii="宋体" w:hAnsi="宋体"/>
          <w:b/>
          <w:color w:val="000000"/>
          <w:sz w:val="25"/>
          <w:szCs w:val="21"/>
        </w:rPr>
        <w:t>(报价部分需单独胶装成册密封)</w:t>
      </w:r>
    </w:p>
    <w:p>
      <w:pPr>
        <w:spacing w:line="360" w:lineRule="auto"/>
        <w:rPr>
          <w:rFonts w:hint="eastAsia" w:ascii="宋体" w:hAnsi="宋体" w:cs="Arial"/>
          <w:color w:val="000000"/>
          <w:sz w:val="24"/>
        </w:rPr>
      </w:pPr>
    </w:p>
    <w:p>
      <w:pPr>
        <w:rPr>
          <w:rFonts w:hint="eastAsia" w:ascii="宋体" w:hAnsi="宋体"/>
          <w:color w:val="000000"/>
          <w:sz w:val="24"/>
        </w:rPr>
      </w:pPr>
      <w:r>
        <w:rPr>
          <w:rFonts w:hint="eastAsia" w:ascii="宋体" w:hAnsi="宋体"/>
          <w:color w:val="000000"/>
          <w:sz w:val="24"/>
        </w:rPr>
        <w:t xml:space="preserve">招标编号：            </w:t>
      </w:r>
    </w:p>
    <w:p>
      <w:pPr>
        <w:rPr>
          <w:rFonts w:hint="eastAsia" w:ascii="宋体" w:hAnsi="宋体"/>
          <w:color w:val="000000"/>
          <w:sz w:val="24"/>
        </w:rPr>
      </w:pPr>
      <w:r>
        <w:rPr>
          <w:rFonts w:hint="eastAsia" w:ascii="宋体" w:hAnsi="宋体"/>
          <w:color w:val="000000"/>
          <w:sz w:val="24"/>
        </w:rPr>
        <w:t>投标人名称：(全称并加公章)                               货币单位：元人民币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493"/>
        <w:gridCol w:w="4294"/>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28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合同包号</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品目号</w:t>
            </w:r>
          </w:p>
        </w:tc>
        <w:tc>
          <w:tcPr>
            <w:tcW w:w="42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品目号投标总价</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808"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n</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42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092"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80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42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28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合同包n投标总价</w:t>
            </w:r>
          </w:p>
        </w:tc>
        <w:tc>
          <w:tcPr>
            <w:tcW w:w="5787"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(大写) 　　　　　(小写)￥：</w:t>
            </w: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r>
    </w:tbl>
    <w:p>
      <w:pPr>
        <w:rPr>
          <w:rFonts w:hint="eastAsia" w:ascii="宋体" w:hAnsi="宋体"/>
          <w:color w:val="000000"/>
          <w:sz w:val="24"/>
        </w:rPr>
      </w:pPr>
    </w:p>
    <w:p>
      <w:pPr>
        <w:rPr>
          <w:rFonts w:hint="eastAsia" w:ascii="宋体" w:hAnsi="宋体"/>
          <w:color w:val="000000"/>
          <w:sz w:val="24"/>
        </w:rPr>
      </w:pPr>
      <w:r>
        <w:rPr>
          <w:rFonts w:hint="eastAsia" w:ascii="宋体" w:hAnsi="宋体"/>
          <w:color w:val="000000"/>
          <w:sz w:val="24"/>
        </w:rPr>
        <w:t>投标人代表签名：</w:t>
      </w:r>
      <w:r>
        <w:rPr>
          <w:rFonts w:hint="eastAsia" w:ascii="宋体" w:hAnsi="宋体"/>
          <w:color w:val="000000"/>
          <w:sz w:val="24"/>
          <w:u w:val="single"/>
        </w:rPr>
        <w:t xml:space="preserve">                             </w:t>
      </w: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00" w:lineRule="auto"/>
        <w:jc w:val="center"/>
        <w:rPr>
          <w:rFonts w:hint="eastAsia" w:ascii="宋体" w:hAnsi="宋体"/>
          <w:b/>
          <w:color w:val="000000"/>
          <w:sz w:val="72"/>
        </w:rPr>
      </w:pPr>
      <w:r>
        <w:rPr>
          <w:rFonts w:hint="eastAsia" w:ascii="宋体" w:hAnsi="宋体"/>
          <w:b/>
          <w:color w:val="000000"/>
          <w:sz w:val="72"/>
        </w:rPr>
        <w:t>响应技术商务文件</w:t>
      </w:r>
    </w:p>
    <w:p>
      <w:pPr>
        <w:spacing w:line="300" w:lineRule="auto"/>
        <w:jc w:val="center"/>
        <w:rPr>
          <w:rFonts w:hint="eastAsia" w:ascii="宋体" w:hAnsi="宋体"/>
          <w:b/>
          <w:color w:val="000000"/>
          <w:sz w:val="44"/>
          <w:szCs w:val="44"/>
        </w:rPr>
      </w:pPr>
      <w:r>
        <w:rPr>
          <w:rFonts w:hint="eastAsia" w:ascii="宋体" w:hAnsi="宋体"/>
          <w:b/>
          <w:color w:val="000000"/>
          <w:sz w:val="44"/>
          <w:szCs w:val="44"/>
        </w:rPr>
        <w:t>(封面)</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项目名称：</w:t>
      </w:r>
      <w:r>
        <w:rPr>
          <w:rFonts w:hint="eastAsia" w:ascii="宋体" w:hAnsi="宋体"/>
          <w:b/>
          <w:color w:val="000000"/>
          <w:sz w:val="36"/>
          <w:u w:val="single"/>
        </w:rPr>
        <w:t xml:space="preserve">               </w:t>
      </w: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项目编号：</w:t>
      </w:r>
      <w:r>
        <w:rPr>
          <w:rFonts w:hint="eastAsia" w:ascii="宋体" w:hAnsi="宋体"/>
          <w:b/>
          <w:color w:val="000000"/>
          <w:sz w:val="36"/>
          <w:u w:val="single"/>
        </w:rPr>
        <w:t xml:space="preserve">               </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r>
        <w:rPr>
          <w:rFonts w:hint="eastAsia" w:ascii="宋体" w:hAnsi="宋体"/>
          <w:b/>
          <w:color w:val="000000"/>
          <w:sz w:val="36"/>
        </w:rPr>
        <w:t>(正本/副本)</w:t>
      </w:r>
    </w:p>
    <w:p>
      <w:pPr>
        <w:spacing w:line="300" w:lineRule="auto"/>
        <w:rPr>
          <w:rFonts w:hint="eastAsia" w:ascii="宋体" w:hAnsi="宋体"/>
          <w:b/>
          <w:color w:val="000000"/>
          <w:sz w:val="36"/>
        </w:rPr>
      </w:pPr>
    </w:p>
    <w:p>
      <w:pPr>
        <w:spacing w:line="300" w:lineRule="auto"/>
        <w:rPr>
          <w:rFonts w:hint="eastAsia" w:ascii="宋体" w:hAnsi="宋体"/>
          <w:b/>
          <w:color w:val="000000"/>
          <w:sz w:val="36"/>
        </w:rPr>
      </w:pPr>
    </w:p>
    <w:p>
      <w:pPr>
        <w:spacing w:line="300" w:lineRule="auto"/>
        <w:rPr>
          <w:rFonts w:hint="eastAsia" w:ascii="宋体" w:hAnsi="宋体"/>
          <w:b/>
          <w:color w:val="000000"/>
          <w:sz w:val="32"/>
          <w:szCs w:val="32"/>
          <w:u w:val="single"/>
        </w:rPr>
      </w:pPr>
      <w:r>
        <w:rPr>
          <w:rFonts w:hint="eastAsia" w:ascii="宋体" w:hAnsi="宋体"/>
          <w:b/>
          <w:color w:val="000000"/>
          <w:sz w:val="32"/>
          <w:szCs w:val="32"/>
        </w:rPr>
        <w:t xml:space="preserve">     投标人名称 ：</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法定代表人姓名：</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地址：</w:t>
      </w:r>
      <w:r>
        <w:rPr>
          <w:rFonts w:hint="eastAsia" w:ascii="宋体" w:hAnsi="宋体"/>
          <w:b/>
          <w:color w:val="000000"/>
          <w:sz w:val="32"/>
          <w:szCs w:val="32"/>
          <w:u w:val="single"/>
        </w:rPr>
        <w:t xml:space="preserve">                          </w:t>
      </w:r>
      <w:r>
        <w:rPr>
          <w:rFonts w:hint="eastAsia" w:ascii="宋体" w:hAnsi="宋体"/>
          <w:b/>
          <w:color w:val="000000"/>
          <w:sz w:val="32"/>
          <w:szCs w:val="32"/>
        </w:rPr>
        <w:t xml:space="preserve"> 邮编：</w:t>
      </w:r>
      <w:r>
        <w:rPr>
          <w:rFonts w:hint="eastAsia" w:ascii="宋体" w:hAnsi="宋体"/>
          <w:b/>
          <w:color w:val="000000"/>
          <w:sz w:val="32"/>
          <w:szCs w:val="32"/>
          <w:u w:val="single"/>
        </w:rPr>
        <w:t xml:space="preserve">      </w:t>
      </w:r>
    </w:p>
    <w:p>
      <w:pPr>
        <w:spacing w:line="300" w:lineRule="auto"/>
        <w:ind w:firstLine="315" w:firstLineChars="98"/>
        <w:rPr>
          <w:rFonts w:hint="eastAsia" w:ascii="宋体" w:hAnsi="宋体"/>
          <w:b/>
          <w:color w:val="000000"/>
          <w:sz w:val="32"/>
          <w:szCs w:val="32"/>
          <w:u w:val="single"/>
        </w:rPr>
      </w:pPr>
      <w:r>
        <w:rPr>
          <w:rFonts w:hint="eastAsia" w:ascii="宋体" w:hAnsi="宋体"/>
          <w:b/>
          <w:color w:val="000000"/>
          <w:sz w:val="32"/>
          <w:szCs w:val="32"/>
        </w:rPr>
        <w:t xml:space="preserve">   电话：</w:t>
      </w:r>
      <w:r>
        <w:rPr>
          <w:rFonts w:hint="eastAsia" w:ascii="宋体" w:hAnsi="宋体"/>
          <w:b/>
          <w:color w:val="000000"/>
          <w:sz w:val="32"/>
          <w:szCs w:val="32"/>
          <w:u w:val="single"/>
        </w:rPr>
        <w:t xml:space="preserve">                 </w:t>
      </w:r>
      <w:r>
        <w:rPr>
          <w:rFonts w:hint="eastAsia" w:ascii="宋体" w:hAnsi="宋体"/>
          <w:b/>
          <w:color w:val="000000"/>
          <w:sz w:val="32"/>
          <w:szCs w:val="32"/>
        </w:rPr>
        <w:t xml:space="preserve"> 传真：</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网址：</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电子邮箱：</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u w:val="single"/>
        </w:rPr>
      </w:pPr>
      <w:r>
        <w:rPr>
          <w:rFonts w:hint="eastAsia" w:ascii="宋体" w:hAnsi="宋体"/>
          <w:b/>
          <w:color w:val="000000"/>
          <w:sz w:val="32"/>
          <w:szCs w:val="32"/>
        </w:rPr>
        <w:t>投标代表(印刷体)：</w:t>
      </w:r>
      <w:r>
        <w:rPr>
          <w:rFonts w:hint="eastAsia" w:ascii="宋体" w:hAnsi="宋体"/>
          <w:b/>
          <w:color w:val="000000"/>
          <w:sz w:val="32"/>
          <w:szCs w:val="32"/>
          <w:u w:val="single"/>
        </w:rPr>
        <w:t xml:space="preserve">         </w:t>
      </w:r>
      <w:r>
        <w:rPr>
          <w:rFonts w:hint="eastAsia" w:ascii="宋体" w:hAnsi="宋体"/>
          <w:b/>
          <w:color w:val="000000"/>
          <w:sz w:val="32"/>
          <w:szCs w:val="32"/>
        </w:rPr>
        <w:t xml:space="preserve"> 签字：</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手机：</w:t>
      </w:r>
      <w:r>
        <w:rPr>
          <w:rFonts w:hint="eastAsia" w:ascii="宋体" w:hAnsi="宋体"/>
          <w:b/>
          <w:color w:val="000000"/>
          <w:sz w:val="32"/>
          <w:szCs w:val="32"/>
          <w:u w:val="single"/>
        </w:rPr>
        <w:t xml:space="preserve">              </w:t>
      </w:r>
      <w:r>
        <w:rPr>
          <w:rFonts w:hint="eastAsia" w:ascii="宋体" w:hAnsi="宋体"/>
          <w:b/>
          <w:color w:val="000000"/>
          <w:sz w:val="32"/>
          <w:szCs w:val="32"/>
        </w:rPr>
        <w:t xml:space="preserve">  日期 ：20</w:t>
      </w:r>
      <w:r>
        <w:rPr>
          <w:rFonts w:hint="eastAsia" w:ascii="宋体" w:hAnsi="宋体"/>
          <w:b/>
          <w:color w:val="000000"/>
          <w:sz w:val="32"/>
          <w:szCs w:val="32"/>
          <w:u w:val="single"/>
        </w:rPr>
        <w:t xml:space="preserve">  </w:t>
      </w:r>
      <w:r>
        <w:rPr>
          <w:rFonts w:hint="eastAsia" w:ascii="宋体" w:hAnsi="宋体"/>
          <w:b/>
          <w:color w:val="000000"/>
          <w:sz w:val="32"/>
          <w:szCs w:val="32"/>
        </w:rPr>
        <w:t>年</w:t>
      </w:r>
      <w:r>
        <w:rPr>
          <w:rFonts w:hint="eastAsia" w:ascii="宋体" w:hAnsi="宋体"/>
          <w:b/>
          <w:color w:val="000000"/>
          <w:sz w:val="32"/>
          <w:szCs w:val="32"/>
          <w:u w:val="single"/>
        </w:rPr>
        <w:t xml:space="preserve">   </w:t>
      </w:r>
      <w:r>
        <w:rPr>
          <w:rFonts w:hint="eastAsia" w:ascii="宋体" w:hAnsi="宋体"/>
          <w:b/>
          <w:color w:val="000000"/>
          <w:sz w:val="32"/>
          <w:szCs w:val="32"/>
        </w:rPr>
        <w:t>月</w:t>
      </w:r>
      <w:r>
        <w:rPr>
          <w:rFonts w:hint="eastAsia" w:ascii="宋体" w:hAnsi="宋体"/>
          <w:b/>
          <w:color w:val="000000"/>
          <w:sz w:val="32"/>
          <w:szCs w:val="32"/>
          <w:u w:val="single"/>
        </w:rPr>
        <w:t xml:space="preserve">   </w:t>
      </w:r>
      <w:r>
        <w:rPr>
          <w:rFonts w:hint="eastAsia" w:ascii="宋体" w:hAnsi="宋体"/>
          <w:b/>
          <w:color w:val="000000"/>
          <w:sz w:val="32"/>
          <w:szCs w:val="32"/>
        </w:rPr>
        <w:t>日</w:t>
      </w: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r>
        <w:rPr>
          <w:rFonts w:hint="eastAsia" w:ascii="宋体" w:hAnsi="宋体"/>
          <w:b/>
          <w:color w:val="000000"/>
          <w:sz w:val="24"/>
        </w:rPr>
        <w:t>附件1</w:t>
      </w:r>
    </w:p>
    <w:p>
      <w:pPr>
        <w:spacing w:line="360" w:lineRule="auto"/>
        <w:ind w:firstLine="540"/>
        <w:jc w:val="center"/>
        <w:rPr>
          <w:rFonts w:hint="eastAsia" w:ascii="宋体" w:hAnsi="宋体"/>
          <w:b/>
          <w:color w:val="000000"/>
          <w:sz w:val="30"/>
          <w:szCs w:val="30"/>
        </w:rPr>
      </w:pPr>
      <w:r>
        <w:rPr>
          <w:rFonts w:hint="eastAsia" w:ascii="宋体" w:hAnsi="宋体"/>
          <w:b/>
          <w:color w:val="000000"/>
          <w:sz w:val="30"/>
          <w:szCs w:val="30"/>
        </w:rPr>
        <w:t>投标函</w:t>
      </w:r>
    </w:p>
    <w:p>
      <w:pPr>
        <w:pStyle w:val="6"/>
        <w:tabs>
          <w:tab w:val="left" w:pos="900"/>
        </w:tabs>
        <w:spacing w:line="360" w:lineRule="auto"/>
        <w:rPr>
          <w:rFonts w:hint="eastAsia" w:ascii="宋体" w:hAnsi="宋体" w:cs="Arial"/>
          <w:color w:val="000000"/>
          <w:sz w:val="24"/>
          <w:szCs w:val="24"/>
        </w:rPr>
      </w:pPr>
      <w:r>
        <w:rPr>
          <w:rFonts w:hint="eastAsia" w:ascii="宋体" w:hAnsi="宋体" w:cs="Arial"/>
          <w:b/>
          <w:color w:val="000000"/>
          <w:sz w:val="24"/>
          <w:szCs w:val="24"/>
        </w:rPr>
        <w:t>致：</w:t>
      </w:r>
      <w:r>
        <w:rPr>
          <w:rFonts w:hint="eastAsia" w:ascii="宋体" w:hAnsi="宋体" w:cs="Arial"/>
          <w:b/>
          <w:color w:val="000000"/>
          <w:sz w:val="24"/>
          <w:szCs w:val="24"/>
          <w:u w:val="single"/>
        </w:rPr>
        <w:t xml:space="preserve"> </w:t>
      </w:r>
      <w:r>
        <w:rPr>
          <w:rFonts w:hint="eastAsia" w:ascii="宋体" w:hAnsi="宋体" w:cs="Arial"/>
          <w:bCs/>
          <w:color w:val="000000"/>
          <w:sz w:val="24"/>
          <w:szCs w:val="24"/>
          <w:u w:val="single"/>
        </w:rPr>
        <w:t>(招标代理人)</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 xml:space="preserve">    根据贵方为</w:t>
      </w:r>
      <w:r>
        <w:rPr>
          <w:rFonts w:hint="eastAsia" w:ascii="宋体" w:hAnsi="宋体" w:cs="Arial"/>
          <w:color w:val="000000"/>
          <w:sz w:val="24"/>
          <w:u w:val="single"/>
        </w:rPr>
        <w:t xml:space="preserve"> (项目名称)   </w:t>
      </w:r>
      <w:r>
        <w:rPr>
          <w:rFonts w:hint="eastAsia" w:ascii="宋体" w:hAnsi="宋体" w:cs="Arial"/>
          <w:color w:val="000000"/>
          <w:sz w:val="24"/>
        </w:rPr>
        <w:t>项目及服务的报价邀请</w:t>
      </w:r>
      <w:r>
        <w:rPr>
          <w:rFonts w:hint="eastAsia" w:ascii="宋体" w:hAnsi="宋体" w:cs="Arial"/>
          <w:color w:val="000000"/>
          <w:sz w:val="24"/>
          <w:u w:val="single"/>
        </w:rPr>
        <w:t xml:space="preserve"> (项目编号)  </w:t>
      </w:r>
      <w:r>
        <w:rPr>
          <w:rFonts w:hint="eastAsia" w:ascii="宋体" w:hAnsi="宋体" w:cs="Arial"/>
          <w:color w:val="000000"/>
          <w:sz w:val="24"/>
        </w:rPr>
        <w:t>，签字代表</w:t>
      </w:r>
      <w:r>
        <w:rPr>
          <w:rFonts w:hint="eastAsia" w:ascii="宋体" w:hAnsi="宋体" w:cs="Arial"/>
          <w:color w:val="000000"/>
          <w:sz w:val="24"/>
          <w:u w:val="single"/>
        </w:rPr>
        <w:t xml:space="preserve">            (全名、职务)</w:t>
      </w:r>
      <w:r>
        <w:rPr>
          <w:rFonts w:hint="eastAsia" w:ascii="宋体" w:hAnsi="宋体" w:cs="Arial"/>
          <w:color w:val="000000"/>
          <w:sz w:val="24"/>
        </w:rPr>
        <w:t>经正式授权并代表报价人</w:t>
      </w:r>
      <w:r>
        <w:rPr>
          <w:rFonts w:hint="eastAsia" w:ascii="宋体" w:hAnsi="宋体" w:cs="Arial"/>
          <w:color w:val="000000"/>
          <w:sz w:val="24"/>
          <w:u w:val="single"/>
        </w:rPr>
        <w:t xml:space="preserve"> (报价人名称、地址) </w:t>
      </w:r>
      <w:r>
        <w:rPr>
          <w:rFonts w:hint="eastAsia" w:ascii="宋体" w:hAnsi="宋体" w:cs="Arial"/>
          <w:color w:val="000000"/>
          <w:sz w:val="24"/>
        </w:rPr>
        <w:t>提交以下文件正本一份和副本叁份。</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(1)报价一览表</w:t>
      </w:r>
      <w:r>
        <w:rPr>
          <w:rFonts w:hint="eastAsia" w:ascii="宋体" w:hAnsi="宋体"/>
          <w:b/>
          <w:color w:val="000000"/>
          <w:sz w:val="24"/>
        </w:rPr>
        <w:t>(本表投标时需单独密封，技术商务部分不得体现)</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(2)简要说明一览表</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(3)服务承诺</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(4)资格证明文件</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(5)按文件要求提供的全部文件</w:t>
      </w:r>
    </w:p>
    <w:p>
      <w:pPr>
        <w:tabs>
          <w:tab w:val="left" w:pos="540"/>
          <w:tab w:val="left" w:pos="900"/>
        </w:tabs>
        <w:spacing w:line="360" w:lineRule="auto"/>
        <w:rPr>
          <w:rFonts w:hint="eastAsia" w:ascii="宋体" w:hAnsi="宋体" w:cs="Arial"/>
          <w:color w:val="000000"/>
          <w:sz w:val="24"/>
        </w:rPr>
      </w:pPr>
      <w:r>
        <w:rPr>
          <w:rFonts w:hint="eastAsia" w:ascii="宋体" w:hAnsi="宋体" w:cs="Arial"/>
          <w:color w:val="000000"/>
          <w:sz w:val="24"/>
        </w:rPr>
        <w:t xml:space="preserve">    据此函，签字代表宣布同意如下：</w:t>
      </w:r>
    </w:p>
    <w:p>
      <w:pPr>
        <w:tabs>
          <w:tab w:val="left" w:pos="540"/>
          <w:tab w:val="left" w:pos="900"/>
        </w:tabs>
        <w:spacing w:line="360" w:lineRule="auto"/>
        <w:rPr>
          <w:rFonts w:hint="eastAsia" w:ascii="宋体" w:hAnsi="宋体" w:cs="Arial"/>
          <w:color w:val="000000"/>
          <w:sz w:val="24"/>
        </w:rPr>
      </w:pPr>
      <w:r>
        <w:rPr>
          <w:rFonts w:hint="eastAsia" w:ascii="宋体" w:hAnsi="宋体" w:cs="Arial"/>
          <w:color w:val="000000"/>
          <w:sz w:val="24"/>
        </w:rPr>
        <w:t>1、报价人将按文件规定履行合同责任和义务。</w:t>
      </w: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2、报价人已详细审查全部文件，包括修改文件(如有的话)以及全部参考资料和相关附件。我们完全理解并同意放弃对这方面有不明及误解的权利。</w:t>
      </w: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3、本报价有效期自报价有效截止时间起90个日历日。</w:t>
      </w: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4、报价人在报价有效期内撤回报价，将按规定给予处罚。</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5、报价人同意提供按照招标人可能要求的与其报价有关的一切数据或资料，完全理解招标人不一定要接受最低价的报价或收到的任何报价。</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6、与本报价有关的一切正式往来通讯请寄：</w:t>
      </w:r>
    </w:p>
    <w:p>
      <w:pPr>
        <w:tabs>
          <w:tab w:val="left" w:pos="900"/>
        </w:tabs>
        <w:spacing w:line="360" w:lineRule="auto"/>
        <w:ind w:left="420"/>
        <w:rPr>
          <w:rFonts w:hint="eastAsia" w:ascii="宋体" w:hAnsi="宋体" w:cs="Arial"/>
          <w:b/>
          <w:color w:val="000000"/>
          <w:sz w:val="24"/>
        </w:rPr>
      </w:pP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地址：</w:t>
      </w:r>
      <w:r>
        <w:rPr>
          <w:rFonts w:hint="eastAsia" w:ascii="宋体" w:hAnsi="宋体" w:cs="Arial"/>
          <w:color w:val="000000"/>
          <w:sz w:val="24"/>
          <w:u w:val="single"/>
        </w:rPr>
        <w:t xml:space="preserve">                         </w:t>
      </w:r>
      <w:r>
        <w:rPr>
          <w:rFonts w:hint="eastAsia" w:ascii="宋体" w:hAnsi="宋体" w:cs="Arial"/>
          <w:color w:val="000000"/>
          <w:sz w:val="24"/>
        </w:rPr>
        <w:t xml:space="preserve"> 电话：</w:t>
      </w:r>
      <w:r>
        <w:rPr>
          <w:rFonts w:hint="eastAsia" w:ascii="宋体" w:hAnsi="宋体" w:cs="Arial"/>
          <w:color w:val="000000"/>
          <w:sz w:val="24"/>
          <w:u w:val="single"/>
        </w:rPr>
        <w:t xml:space="preserve">                </w:t>
      </w:r>
      <w:r>
        <w:rPr>
          <w:rFonts w:hint="eastAsia" w:ascii="宋体" w:hAnsi="宋体" w:cs="Arial"/>
          <w:color w:val="000000"/>
          <w:sz w:val="24"/>
        </w:rPr>
        <w:t>传真：</w:t>
      </w:r>
      <w:r>
        <w:rPr>
          <w:rFonts w:hint="eastAsia" w:ascii="宋体" w:hAnsi="宋体" w:cs="Arial"/>
          <w:color w:val="000000"/>
          <w:sz w:val="24"/>
          <w:u w:val="single"/>
        </w:rPr>
        <w:t xml:space="preserve">          </w:t>
      </w:r>
    </w:p>
    <w:p>
      <w:pPr>
        <w:tabs>
          <w:tab w:val="left" w:pos="900"/>
        </w:tabs>
        <w:spacing w:line="360" w:lineRule="auto"/>
        <w:rPr>
          <w:rFonts w:hint="eastAsia" w:ascii="宋体" w:hAnsi="宋体" w:cs="Arial"/>
          <w:color w:val="000000"/>
          <w:sz w:val="24"/>
          <w:u w:val="single"/>
        </w:rPr>
      </w:pPr>
      <w:r>
        <w:rPr>
          <w:rFonts w:hint="eastAsia" w:ascii="宋体" w:hAnsi="宋体" w:cs="Arial"/>
          <w:color w:val="000000"/>
          <w:sz w:val="24"/>
        </w:rPr>
        <w:t>手机：</w:t>
      </w:r>
      <w:r>
        <w:rPr>
          <w:rFonts w:hint="eastAsia" w:ascii="宋体" w:hAnsi="宋体" w:cs="Arial"/>
          <w:color w:val="000000"/>
          <w:sz w:val="24"/>
          <w:u w:val="single"/>
        </w:rPr>
        <w:t xml:space="preserve">                   </w:t>
      </w:r>
      <w:r>
        <w:rPr>
          <w:rFonts w:hint="eastAsia" w:ascii="宋体" w:hAnsi="宋体" w:cs="Arial"/>
          <w:color w:val="000000"/>
          <w:sz w:val="24"/>
        </w:rPr>
        <w:t xml:space="preserve">   报价代表姓名、职务：</w:t>
      </w:r>
      <w:r>
        <w:rPr>
          <w:rFonts w:hint="eastAsia" w:ascii="宋体" w:hAnsi="宋体" w:cs="Arial"/>
          <w:color w:val="000000"/>
          <w:sz w:val="24"/>
          <w:u w:val="single"/>
        </w:rPr>
        <w:t xml:space="preserve">                      </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报价人(加盖公章)：</w:t>
      </w:r>
      <w:r>
        <w:rPr>
          <w:rFonts w:hint="eastAsia" w:ascii="宋体" w:hAnsi="宋体" w:cs="Arial"/>
          <w:color w:val="000000"/>
          <w:sz w:val="24"/>
          <w:u w:val="single"/>
        </w:rPr>
        <w:t xml:space="preserve">                     </w:t>
      </w:r>
      <w:r>
        <w:rPr>
          <w:rFonts w:hint="eastAsia" w:ascii="宋体" w:hAnsi="宋体" w:cs="Arial"/>
          <w:color w:val="000000"/>
          <w:sz w:val="24"/>
        </w:rPr>
        <w:t xml:space="preserve">       日期：</w:t>
      </w:r>
      <w:r>
        <w:rPr>
          <w:rFonts w:hint="eastAsia" w:ascii="宋体" w:hAnsi="宋体" w:cs="Arial"/>
          <w:color w:val="000000"/>
          <w:sz w:val="24"/>
          <w:u w:val="single"/>
        </w:rPr>
        <w:t xml:space="preserve">     </w:t>
      </w:r>
      <w:r>
        <w:rPr>
          <w:rFonts w:hint="eastAsia" w:ascii="宋体" w:hAnsi="宋体" w:cs="Arial"/>
          <w:color w:val="000000"/>
          <w:sz w:val="24"/>
        </w:rPr>
        <w:t>年</w:t>
      </w:r>
      <w:r>
        <w:rPr>
          <w:rFonts w:hint="eastAsia" w:ascii="宋体" w:hAnsi="宋体" w:cs="Arial"/>
          <w:color w:val="000000"/>
          <w:sz w:val="24"/>
          <w:u w:val="single"/>
        </w:rPr>
        <w:t xml:space="preserve">   </w:t>
      </w:r>
      <w:r>
        <w:rPr>
          <w:rFonts w:hint="eastAsia" w:ascii="宋体" w:hAnsi="宋体" w:cs="Arial"/>
          <w:color w:val="000000"/>
          <w:sz w:val="24"/>
        </w:rPr>
        <w:t>月</w:t>
      </w:r>
      <w:r>
        <w:rPr>
          <w:rFonts w:hint="eastAsia" w:ascii="宋体" w:hAnsi="宋体" w:cs="Arial"/>
          <w:color w:val="000000"/>
          <w:sz w:val="24"/>
          <w:u w:val="single"/>
        </w:rPr>
        <w:t xml:space="preserve">   </w:t>
      </w:r>
      <w:r>
        <w:rPr>
          <w:rFonts w:hint="eastAsia" w:ascii="宋体" w:hAnsi="宋体" w:cs="Arial"/>
          <w:color w:val="000000"/>
          <w:sz w:val="24"/>
        </w:rPr>
        <w:t>日</w:t>
      </w:r>
    </w:p>
    <w:p>
      <w:pPr>
        <w:tabs>
          <w:tab w:val="left" w:pos="900"/>
        </w:tabs>
        <w:spacing w:line="360" w:lineRule="auto"/>
        <w:rPr>
          <w:rFonts w:hint="eastAsia" w:ascii="宋体" w:hAnsi="宋体" w:cs="Arial"/>
          <w:color w:val="000000"/>
          <w:sz w:val="24"/>
        </w:rPr>
      </w:pPr>
    </w:p>
    <w:p>
      <w:pPr>
        <w:spacing w:line="360" w:lineRule="auto"/>
        <w:rPr>
          <w:rFonts w:hint="eastAsia" w:ascii="宋体" w:hAnsi="宋体"/>
          <w:b/>
          <w:bCs/>
          <w:color w:val="000000"/>
          <w:sz w:val="24"/>
        </w:rPr>
      </w:pPr>
      <w:r>
        <w:rPr>
          <w:rFonts w:hint="eastAsia" w:ascii="宋体" w:hAnsi="宋体" w:cs="Arial"/>
          <w:color w:val="000000"/>
          <w:sz w:val="24"/>
        </w:rPr>
        <w:br w:type="page"/>
      </w:r>
      <w:r>
        <w:rPr>
          <w:rFonts w:hint="eastAsia" w:ascii="宋体" w:hAnsi="宋体"/>
          <w:b/>
          <w:bCs/>
          <w:color w:val="000000"/>
          <w:sz w:val="24"/>
        </w:rPr>
        <w:t>附件2</w:t>
      </w:r>
    </w:p>
    <w:p>
      <w:pPr>
        <w:spacing w:line="360" w:lineRule="auto"/>
        <w:jc w:val="center"/>
        <w:rPr>
          <w:rFonts w:hint="eastAsia" w:ascii="宋体" w:hAnsi="宋体" w:cs="Arial"/>
          <w:b/>
          <w:color w:val="000000"/>
          <w:sz w:val="32"/>
          <w:szCs w:val="32"/>
        </w:rPr>
      </w:pPr>
      <w:r>
        <w:rPr>
          <w:rFonts w:hint="eastAsia" w:ascii="宋体" w:hAnsi="宋体" w:cs="Arial"/>
          <w:b/>
          <w:color w:val="000000"/>
          <w:sz w:val="32"/>
          <w:szCs w:val="32"/>
        </w:rPr>
        <w:t>货物详细说明一览表</w:t>
      </w:r>
    </w:p>
    <w:p>
      <w:pPr>
        <w:spacing w:line="360" w:lineRule="auto"/>
        <w:ind w:left="-420" w:leftChars="-200" w:firstLine="480" w:firstLineChars="200"/>
        <w:rPr>
          <w:rFonts w:hint="eastAsia" w:ascii="宋体" w:hAnsi="宋体"/>
          <w:color w:val="000000"/>
          <w:sz w:val="24"/>
        </w:rPr>
      </w:pPr>
    </w:p>
    <w:p>
      <w:pPr>
        <w:spacing w:line="360" w:lineRule="auto"/>
        <w:ind w:left="-420" w:leftChars="-200" w:firstLine="480" w:firstLineChars="200"/>
        <w:rPr>
          <w:rFonts w:hint="eastAsia" w:ascii="宋体" w:hAnsi="宋体" w:cs="Arial"/>
          <w:color w:val="000000"/>
          <w:sz w:val="24"/>
          <w:u w:val="single"/>
        </w:rPr>
      </w:pPr>
      <w:r>
        <w:rPr>
          <w:rFonts w:hint="eastAsia" w:ascii="宋体" w:hAnsi="宋体" w:cs="Arial"/>
          <w:color w:val="000000"/>
          <w:sz w:val="24"/>
        </w:rPr>
        <w:t>项目编号：</w:t>
      </w:r>
      <w:r>
        <w:rPr>
          <w:rFonts w:hint="eastAsia" w:ascii="宋体" w:hAnsi="宋体" w:cs="Arial"/>
          <w:color w:val="000000"/>
          <w:sz w:val="24"/>
          <w:u w:val="single"/>
        </w:rPr>
        <w:t xml:space="preserve">                                    </w:t>
      </w:r>
    </w:p>
    <w:tbl>
      <w:tblPr>
        <w:tblStyle w:val="1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72"/>
        <w:gridCol w:w="1348"/>
        <w:gridCol w:w="1090"/>
        <w:gridCol w:w="1610"/>
        <w:gridCol w:w="1090"/>
        <w:gridCol w:w="109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720" w:type="dxa"/>
            <w:noWrap w:val="0"/>
            <w:vAlign w:val="center"/>
          </w:tcPr>
          <w:p>
            <w:pPr>
              <w:jc w:val="center"/>
              <w:rPr>
                <w:rFonts w:hint="eastAsia" w:ascii="宋体" w:hAnsi="宋体" w:cs="Arial"/>
                <w:color w:val="000000"/>
                <w:sz w:val="24"/>
              </w:rPr>
            </w:pPr>
            <w:r>
              <w:rPr>
                <w:rFonts w:hint="eastAsia" w:ascii="宋体" w:hAnsi="宋体" w:cs="Arial"/>
                <w:color w:val="000000"/>
                <w:sz w:val="24"/>
              </w:rPr>
              <w:t>合同包</w:t>
            </w:r>
          </w:p>
        </w:tc>
        <w:tc>
          <w:tcPr>
            <w:tcW w:w="1172" w:type="dxa"/>
            <w:noWrap w:val="0"/>
            <w:vAlign w:val="center"/>
          </w:tcPr>
          <w:p>
            <w:pPr>
              <w:jc w:val="center"/>
              <w:rPr>
                <w:rFonts w:hint="eastAsia" w:ascii="宋体" w:hAnsi="宋体" w:cs="Arial"/>
                <w:color w:val="000000"/>
                <w:sz w:val="24"/>
              </w:rPr>
            </w:pPr>
          </w:p>
        </w:tc>
        <w:tc>
          <w:tcPr>
            <w:tcW w:w="1348" w:type="dxa"/>
            <w:noWrap w:val="0"/>
            <w:vAlign w:val="center"/>
          </w:tcPr>
          <w:p>
            <w:pPr>
              <w:jc w:val="center"/>
              <w:rPr>
                <w:rFonts w:hint="eastAsia" w:ascii="宋体" w:hAnsi="宋体" w:cs="Arial"/>
                <w:color w:val="000000"/>
                <w:sz w:val="24"/>
              </w:rPr>
            </w:pPr>
            <w:r>
              <w:rPr>
                <w:rFonts w:hint="eastAsia" w:ascii="宋体" w:hAnsi="宋体" w:cs="Arial"/>
                <w:color w:val="000000"/>
                <w:sz w:val="24"/>
              </w:rPr>
              <w:t>货物名称</w:t>
            </w:r>
          </w:p>
        </w:tc>
        <w:tc>
          <w:tcPr>
            <w:tcW w:w="1090" w:type="dxa"/>
            <w:noWrap w:val="0"/>
            <w:vAlign w:val="center"/>
          </w:tcPr>
          <w:p>
            <w:pPr>
              <w:jc w:val="center"/>
              <w:rPr>
                <w:rFonts w:hint="eastAsia" w:ascii="宋体" w:hAnsi="宋体" w:cs="Arial"/>
                <w:color w:val="000000"/>
                <w:sz w:val="24"/>
              </w:rPr>
            </w:pPr>
          </w:p>
        </w:tc>
        <w:tc>
          <w:tcPr>
            <w:tcW w:w="1610" w:type="dxa"/>
            <w:noWrap w:val="0"/>
            <w:vAlign w:val="center"/>
          </w:tcPr>
          <w:p>
            <w:pPr>
              <w:jc w:val="center"/>
              <w:rPr>
                <w:rFonts w:hint="eastAsia" w:ascii="宋体" w:hAnsi="宋体" w:cs="Arial"/>
                <w:color w:val="000000"/>
                <w:sz w:val="24"/>
              </w:rPr>
            </w:pPr>
            <w:r>
              <w:rPr>
                <w:rFonts w:hint="eastAsia" w:ascii="宋体" w:hAnsi="宋体" w:cs="Arial"/>
                <w:color w:val="000000"/>
                <w:sz w:val="24"/>
              </w:rPr>
              <w:t>规格</w:t>
            </w:r>
          </w:p>
        </w:tc>
        <w:tc>
          <w:tcPr>
            <w:tcW w:w="1090" w:type="dxa"/>
            <w:noWrap w:val="0"/>
            <w:vAlign w:val="center"/>
          </w:tcPr>
          <w:p>
            <w:pPr>
              <w:jc w:val="center"/>
              <w:rPr>
                <w:rFonts w:hint="eastAsia" w:ascii="宋体" w:hAnsi="宋体" w:cs="Arial"/>
                <w:color w:val="000000"/>
                <w:sz w:val="24"/>
              </w:rPr>
            </w:pPr>
          </w:p>
        </w:tc>
        <w:tc>
          <w:tcPr>
            <w:tcW w:w="1090" w:type="dxa"/>
            <w:noWrap w:val="0"/>
            <w:vAlign w:val="center"/>
          </w:tcPr>
          <w:p>
            <w:pPr>
              <w:jc w:val="center"/>
              <w:rPr>
                <w:rFonts w:hint="eastAsia" w:ascii="宋体" w:hAnsi="宋体" w:cs="Arial"/>
                <w:color w:val="000000"/>
                <w:sz w:val="24"/>
              </w:rPr>
            </w:pPr>
            <w:r>
              <w:rPr>
                <w:rFonts w:hint="eastAsia" w:ascii="宋体" w:hAnsi="宋体" w:cs="Arial"/>
                <w:color w:val="000000"/>
                <w:sz w:val="24"/>
              </w:rPr>
              <w:t>数量</w:t>
            </w:r>
          </w:p>
        </w:tc>
        <w:tc>
          <w:tcPr>
            <w:tcW w:w="1090" w:type="dxa"/>
            <w:noWrap w:val="0"/>
            <w:vAlign w:val="center"/>
          </w:tcPr>
          <w:p>
            <w:pPr>
              <w:jc w:val="center"/>
              <w:rPr>
                <w:rFonts w:hint="eastAsia" w:ascii="宋体" w:hAnsi="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7" w:hRule="atLeast"/>
        </w:trPr>
        <w:tc>
          <w:tcPr>
            <w:tcW w:w="9210" w:type="dxa"/>
            <w:gridSpan w:val="8"/>
            <w:noWrap w:val="0"/>
            <w:vAlign w:val="top"/>
          </w:tcPr>
          <w:p>
            <w:pPr>
              <w:spacing w:line="360" w:lineRule="auto"/>
              <w:rPr>
                <w:rFonts w:hint="eastAsia" w:ascii="宋体" w:hAnsi="宋体" w:cs="Arial"/>
                <w:color w:val="000000"/>
                <w:sz w:val="24"/>
              </w:rPr>
            </w:pPr>
          </w:p>
          <w:p>
            <w:pPr>
              <w:spacing w:line="360" w:lineRule="auto"/>
              <w:rPr>
                <w:rFonts w:hint="eastAsia" w:ascii="宋体" w:hAnsi="宋体" w:cs="Arial"/>
                <w:color w:val="000000"/>
                <w:sz w:val="24"/>
              </w:rPr>
            </w:pPr>
            <w:r>
              <w:rPr>
                <w:rFonts w:hint="eastAsia" w:ascii="宋体" w:hAnsi="宋体" w:cs="Arial"/>
                <w:color w:val="000000"/>
                <w:sz w:val="24"/>
              </w:rPr>
              <w:t>详细配置、技术参数与性能说明：</w:t>
            </w:r>
          </w:p>
          <w:p>
            <w:pPr>
              <w:jc w:val="cente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tc>
      </w:tr>
    </w:tbl>
    <w:p>
      <w:pPr>
        <w:spacing w:line="360" w:lineRule="auto"/>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rPr>
        <w:t>报价人全称(加盖公章)：</w:t>
      </w:r>
      <w:r>
        <w:rPr>
          <w:rFonts w:hint="eastAsia" w:ascii="宋体" w:hAnsi="宋体"/>
          <w:color w:val="000000"/>
          <w:sz w:val="24"/>
          <w:u w:val="single"/>
        </w:rPr>
        <w:t>　　　　　　　　　　　　</w:t>
      </w:r>
    </w:p>
    <w:p>
      <w:pPr>
        <w:spacing w:line="360" w:lineRule="auto"/>
        <w:rPr>
          <w:rFonts w:hint="eastAsia"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pPr>
        <w:tabs>
          <w:tab w:val="left" w:pos="5355"/>
        </w:tabs>
        <w:spacing w:before="240" w:beforeLines="100" w:after="240" w:afterLines="100"/>
        <w:outlineLvl w:val="1"/>
        <w:rPr>
          <w:rFonts w:hint="eastAsia" w:ascii="宋体" w:hAnsi="宋体"/>
          <w:b/>
          <w:color w:val="000000"/>
          <w:sz w:val="24"/>
        </w:rPr>
      </w:pPr>
      <w:r>
        <w:rPr>
          <w:rFonts w:hint="eastAsia" w:ascii="宋体" w:hAnsi="宋体"/>
          <w:b/>
          <w:color w:val="000000"/>
          <w:sz w:val="24"/>
        </w:rPr>
        <w:br w:type="page"/>
      </w:r>
      <w:r>
        <w:rPr>
          <w:rFonts w:hint="eastAsia" w:ascii="宋体" w:hAnsi="宋体"/>
          <w:b/>
          <w:bCs/>
          <w:color w:val="000000"/>
          <w:sz w:val="24"/>
        </w:rPr>
        <w:t>附件3</w:t>
      </w:r>
    </w:p>
    <w:p>
      <w:pPr>
        <w:jc w:val="center"/>
        <w:rPr>
          <w:rFonts w:hint="eastAsia" w:ascii="宋体" w:hAnsi="宋体" w:cs="Arial"/>
          <w:b/>
          <w:color w:val="000000"/>
          <w:sz w:val="32"/>
          <w:szCs w:val="32"/>
        </w:rPr>
      </w:pPr>
      <w:r>
        <w:rPr>
          <w:rFonts w:hint="eastAsia" w:ascii="宋体" w:hAnsi="宋体" w:cs="Arial"/>
          <w:b/>
          <w:color w:val="000000"/>
          <w:sz w:val="32"/>
          <w:szCs w:val="32"/>
        </w:rPr>
        <w:t>技术货物要求和商务偏离表</w:t>
      </w:r>
    </w:p>
    <w:p>
      <w:pPr>
        <w:jc w:val="center"/>
        <w:rPr>
          <w:rFonts w:hint="eastAsia" w:ascii="宋体" w:hAnsi="宋体" w:cs="Arial"/>
          <w:b/>
          <w:color w:val="000000"/>
          <w:sz w:val="32"/>
          <w:szCs w:val="32"/>
        </w:rPr>
      </w:pPr>
    </w:p>
    <w:tbl>
      <w:tblPr>
        <w:tblStyle w:val="1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3240"/>
        <w:gridCol w:w="270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20" w:type="dxa"/>
            <w:noWrap w:val="0"/>
            <w:vAlign w:val="center"/>
          </w:tcPr>
          <w:p>
            <w:pPr>
              <w:jc w:val="center"/>
              <w:rPr>
                <w:rFonts w:hint="eastAsia" w:ascii="宋体" w:hAnsi="宋体"/>
                <w:color w:val="000000"/>
                <w:sz w:val="24"/>
              </w:rPr>
            </w:pPr>
            <w:r>
              <w:rPr>
                <w:rFonts w:hint="eastAsia" w:ascii="宋体" w:hAnsi="宋体" w:cs="Arial"/>
                <w:bCs/>
                <w:color w:val="000000"/>
                <w:sz w:val="24"/>
              </w:rPr>
              <w:t>合同包</w:t>
            </w:r>
          </w:p>
        </w:tc>
        <w:tc>
          <w:tcPr>
            <w:tcW w:w="720" w:type="dxa"/>
            <w:noWrap w:val="0"/>
            <w:vAlign w:val="center"/>
          </w:tcPr>
          <w:p>
            <w:pPr>
              <w:jc w:val="center"/>
              <w:rPr>
                <w:rFonts w:hint="eastAsia" w:ascii="宋体" w:hAnsi="宋体"/>
                <w:color w:val="000000"/>
                <w:sz w:val="24"/>
              </w:rPr>
            </w:pPr>
            <w:r>
              <w:rPr>
                <w:rFonts w:hint="eastAsia" w:ascii="宋体" w:hAnsi="宋体"/>
                <w:color w:val="000000"/>
                <w:sz w:val="24"/>
              </w:rPr>
              <w:t>商品品目</w:t>
            </w:r>
          </w:p>
        </w:tc>
        <w:tc>
          <w:tcPr>
            <w:tcW w:w="3240" w:type="dxa"/>
            <w:noWrap w:val="0"/>
            <w:vAlign w:val="center"/>
          </w:tcPr>
          <w:p>
            <w:pPr>
              <w:jc w:val="center"/>
              <w:rPr>
                <w:rFonts w:hint="eastAsia" w:ascii="宋体" w:hAnsi="宋体"/>
                <w:color w:val="000000"/>
                <w:sz w:val="24"/>
              </w:rPr>
            </w:pPr>
            <w:r>
              <w:rPr>
                <w:rFonts w:hint="eastAsia" w:ascii="宋体" w:hAnsi="宋体"/>
                <w:color w:val="000000"/>
                <w:sz w:val="24"/>
              </w:rPr>
              <w:t>技术要求货物内容</w:t>
            </w:r>
          </w:p>
        </w:tc>
        <w:tc>
          <w:tcPr>
            <w:tcW w:w="2700" w:type="dxa"/>
            <w:noWrap w:val="0"/>
            <w:vAlign w:val="center"/>
          </w:tcPr>
          <w:p>
            <w:pPr>
              <w:jc w:val="center"/>
              <w:rPr>
                <w:rFonts w:hint="eastAsia" w:ascii="宋体" w:hAnsi="宋体"/>
                <w:color w:val="000000"/>
                <w:sz w:val="24"/>
              </w:rPr>
            </w:pPr>
            <w:r>
              <w:rPr>
                <w:rFonts w:hint="eastAsia" w:ascii="宋体" w:hAnsi="宋体"/>
                <w:color w:val="000000"/>
                <w:sz w:val="24"/>
              </w:rPr>
              <w:t>响应文件内容的技术要求服务内容</w:t>
            </w:r>
          </w:p>
        </w:tc>
        <w:tc>
          <w:tcPr>
            <w:tcW w:w="1980" w:type="dxa"/>
            <w:noWrap w:val="0"/>
            <w:vAlign w:val="center"/>
          </w:tcPr>
          <w:p>
            <w:pPr>
              <w:jc w:val="center"/>
              <w:rPr>
                <w:rFonts w:hint="eastAsia" w:ascii="宋体" w:hAnsi="宋体"/>
                <w:color w:val="000000"/>
                <w:sz w:val="24"/>
              </w:rPr>
            </w:pPr>
            <w:r>
              <w:rPr>
                <w:rFonts w:hint="eastAsia" w:ascii="宋体" w:hAnsi="宋体"/>
                <w:color w:val="000000"/>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bl>
    <w:p>
      <w:pPr>
        <w:pStyle w:val="6"/>
        <w:spacing w:line="320" w:lineRule="exact"/>
        <w:ind w:left="101" w:leftChars="48" w:firstLine="360" w:firstLineChars="150"/>
        <w:rPr>
          <w:rFonts w:hint="eastAsia" w:ascii="宋体" w:hAnsi="宋体" w:cs="Arial"/>
          <w:color w:val="000000"/>
          <w:sz w:val="24"/>
        </w:rPr>
      </w:pPr>
    </w:p>
    <w:p>
      <w:pPr>
        <w:pStyle w:val="6"/>
        <w:spacing w:line="320" w:lineRule="exact"/>
        <w:ind w:left="101" w:leftChars="48" w:firstLine="360" w:firstLineChars="150"/>
        <w:rPr>
          <w:rFonts w:hint="eastAsia" w:ascii="宋体" w:hAnsi="宋体" w:cs="Arial"/>
          <w:color w:val="000000"/>
          <w:sz w:val="24"/>
        </w:rPr>
      </w:pPr>
      <w:r>
        <w:rPr>
          <w:rFonts w:hint="eastAsia" w:ascii="宋体" w:hAnsi="宋体" w:cs="Arial"/>
          <w:color w:val="000000"/>
          <w:sz w:val="24"/>
        </w:rPr>
        <w:t>注：</w:t>
      </w:r>
    </w:p>
    <w:p>
      <w:pPr>
        <w:pStyle w:val="6"/>
        <w:spacing w:line="360" w:lineRule="auto"/>
        <w:ind w:left="101" w:leftChars="48" w:firstLine="360" w:firstLineChars="150"/>
        <w:rPr>
          <w:rFonts w:hint="eastAsia" w:ascii="宋体" w:hAnsi="宋体" w:cs="Arial"/>
          <w:color w:val="000000"/>
          <w:sz w:val="24"/>
        </w:rPr>
      </w:pPr>
      <w:r>
        <w:rPr>
          <w:rFonts w:hint="eastAsia" w:ascii="宋体" w:hAnsi="宋体" w:cs="Arial"/>
          <w:color w:val="000000"/>
          <w:sz w:val="24"/>
        </w:rPr>
        <w:t>1</w:t>
      </w:r>
      <w:r>
        <w:rPr>
          <w:rFonts w:hint="eastAsia"/>
          <w:color w:val="000000"/>
          <w:sz w:val="24"/>
        </w:rPr>
        <w:t>．</w:t>
      </w:r>
      <w:r>
        <w:rPr>
          <w:rFonts w:hint="eastAsia" w:ascii="宋体" w:hAnsi="宋体" w:cs="Arial"/>
          <w:color w:val="000000"/>
          <w:sz w:val="24"/>
        </w:rPr>
        <w:t>只须对比偏离情况。</w:t>
      </w:r>
    </w:p>
    <w:p>
      <w:pPr>
        <w:spacing w:line="360" w:lineRule="auto"/>
        <w:ind w:firstLine="470" w:firstLineChars="196"/>
        <w:rPr>
          <w:rFonts w:hint="eastAsia" w:ascii="宋体" w:hAnsi="宋体" w:cs="Arial"/>
          <w:color w:val="000000"/>
          <w:sz w:val="24"/>
        </w:rPr>
      </w:pPr>
      <w:r>
        <w:rPr>
          <w:rFonts w:hint="eastAsia" w:ascii="宋体" w:hAnsi="宋体" w:cs="Arial"/>
          <w:color w:val="000000"/>
          <w:sz w:val="24"/>
        </w:rPr>
        <w:t>2</w:t>
      </w:r>
      <w:r>
        <w:rPr>
          <w:rFonts w:hint="eastAsia"/>
          <w:color w:val="000000"/>
          <w:sz w:val="24"/>
        </w:rPr>
        <w:t>．</w:t>
      </w:r>
      <w:r>
        <w:rPr>
          <w:rFonts w:hint="eastAsia" w:ascii="宋体" w:hAnsi="宋体" w:cs="Arial"/>
          <w:color w:val="000000"/>
          <w:sz w:val="24"/>
        </w:rPr>
        <w:t>有规格、技术参数偏离的必须提供本表，如无偏离可不提供。</w:t>
      </w:r>
    </w:p>
    <w:p>
      <w:pPr>
        <w:spacing w:line="360" w:lineRule="auto"/>
        <w:ind w:left="946" w:leftChars="222" w:hanging="480" w:hangingChars="200"/>
        <w:rPr>
          <w:rFonts w:hint="eastAsia"/>
          <w:color w:val="000000"/>
          <w:sz w:val="24"/>
        </w:rPr>
      </w:pPr>
      <w:r>
        <w:rPr>
          <w:rFonts w:hint="eastAsia" w:ascii="宋体" w:hAnsi="宋体" w:cs="Arial"/>
          <w:color w:val="000000"/>
          <w:sz w:val="24"/>
        </w:rPr>
        <w:t>3</w:t>
      </w:r>
      <w:r>
        <w:rPr>
          <w:rFonts w:hint="eastAsia"/>
          <w:color w:val="000000"/>
          <w:sz w:val="24"/>
        </w:rPr>
        <w:t>．</w:t>
      </w:r>
      <w:r>
        <w:rPr>
          <w:rFonts w:hint="eastAsia" w:ascii="宋体" w:hAnsi="宋体" w:cs="Arial"/>
          <w:color w:val="000000"/>
          <w:sz w:val="24"/>
        </w:rPr>
        <w:t>无提供偏离表的投标文件视为所提供产品完全满足询价文件要求；如在供货过程中发现产品与询价文件要求不符的，供应商必须承担所有责任。</w:t>
      </w:r>
    </w:p>
    <w:p>
      <w:pPr>
        <w:spacing w:line="360" w:lineRule="auto"/>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rPr>
        <w:t>报价人全称(加盖公章)：</w:t>
      </w:r>
      <w:r>
        <w:rPr>
          <w:rFonts w:hint="eastAsia" w:ascii="宋体" w:hAnsi="宋体"/>
          <w:color w:val="000000"/>
          <w:sz w:val="24"/>
          <w:u w:val="single"/>
        </w:rPr>
        <w:t>　　　　　　　　　　　　</w:t>
      </w:r>
    </w:p>
    <w:p>
      <w:pPr>
        <w:spacing w:line="360" w:lineRule="auto"/>
        <w:rPr>
          <w:rFonts w:hint="eastAsia"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line="400" w:lineRule="exact"/>
        <w:outlineLvl w:val="1"/>
        <w:rPr>
          <w:rFonts w:hint="eastAsia" w:ascii="宋体" w:hAnsi="宋体"/>
          <w:b/>
          <w:color w:val="000000"/>
          <w:sz w:val="24"/>
        </w:rPr>
      </w:pPr>
    </w:p>
    <w:p>
      <w:pPr>
        <w:tabs>
          <w:tab w:val="left" w:pos="5355"/>
        </w:tabs>
        <w:spacing w:before="240" w:beforeLines="100" w:after="240" w:afterLines="100" w:line="400" w:lineRule="exact"/>
        <w:outlineLvl w:val="1"/>
        <w:rPr>
          <w:rFonts w:hint="eastAsia" w:ascii="宋体" w:hAnsi="宋体"/>
          <w:b/>
          <w:color w:val="000000"/>
          <w:sz w:val="24"/>
        </w:rPr>
      </w:pPr>
      <w:r>
        <w:rPr>
          <w:rFonts w:hint="eastAsia" w:ascii="宋体" w:hAnsi="宋体"/>
          <w:b/>
          <w:color w:val="000000"/>
          <w:sz w:val="24"/>
        </w:rPr>
        <w:t>附件4</w:t>
      </w:r>
    </w:p>
    <w:p>
      <w:pPr>
        <w:spacing w:line="400" w:lineRule="exact"/>
        <w:jc w:val="center"/>
        <w:rPr>
          <w:rFonts w:hint="eastAsia" w:ascii="宋体" w:hAnsi="宋体"/>
          <w:bCs/>
          <w:color w:val="000000"/>
          <w:sz w:val="28"/>
          <w:szCs w:val="28"/>
        </w:rPr>
      </w:pPr>
      <w:r>
        <w:rPr>
          <w:rFonts w:hint="eastAsia" w:ascii="宋体" w:hAnsi="宋体"/>
          <w:b/>
          <w:bCs/>
          <w:color w:val="000000"/>
          <w:sz w:val="28"/>
          <w:szCs w:val="28"/>
        </w:rPr>
        <w:t xml:space="preserve"> 质量及服务承诺</w:t>
      </w:r>
    </w:p>
    <w:p>
      <w:pPr>
        <w:spacing w:line="400" w:lineRule="exact"/>
        <w:rPr>
          <w:rFonts w:hint="eastAsia" w:ascii="宋体" w:hAnsi="宋体"/>
          <w:color w:val="000000"/>
          <w:sz w:val="24"/>
        </w:rPr>
      </w:pPr>
      <w:r>
        <w:rPr>
          <w:rFonts w:hint="eastAsia" w:ascii="宋体" w:hAnsi="宋体"/>
          <w:bCs/>
          <w:color w:val="000000"/>
          <w:sz w:val="24"/>
        </w:rPr>
        <w:t>福建莆田兴鑫招标代理有限公司：</w:t>
      </w:r>
    </w:p>
    <w:p>
      <w:pPr>
        <w:spacing w:line="400" w:lineRule="exact"/>
        <w:ind w:firstLine="477" w:firstLineChars="199"/>
        <w:rPr>
          <w:rFonts w:hint="eastAsia" w:ascii="宋体" w:hAnsi="宋体"/>
          <w:color w:val="000000"/>
          <w:sz w:val="24"/>
        </w:rPr>
      </w:pPr>
      <w:r>
        <w:rPr>
          <w:rFonts w:hint="eastAsia" w:ascii="宋体" w:hAnsi="宋体"/>
          <w:color w:val="000000"/>
          <w:sz w:val="24"/>
        </w:rPr>
        <w:t>我方针对项目编号为：</w:t>
      </w:r>
      <w:r>
        <w:rPr>
          <w:rFonts w:hint="eastAsia" w:ascii="宋体" w:hAnsi="宋体"/>
          <w:color w:val="000000"/>
          <w:sz w:val="24"/>
          <w:u w:val="single"/>
        </w:rPr>
        <w:t xml:space="preserve">             </w:t>
      </w:r>
      <w:r>
        <w:rPr>
          <w:rFonts w:hint="eastAsia" w:ascii="宋体" w:hAnsi="宋体"/>
          <w:color w:val="000000"/>
          <w:sz w:val="24"/>
        </w:rPr>
        <w:t>的</w:t>
      </w:r>
      <w:r>
        <w:rPr>
          <w:rFonts w:hint="eastAsia" w:ascii="宋体" w:hAnsi="宋体"/>
          <w:color w:val="000000"/>
          <w:sz w:val="24"/>
          <w:u w:val="single"/>
        </w:rPr>
        <w:t xml:space="preserve">   (项目名称)   </w:t>
      </w:r>
      <w:r>
        <w:rPr>
          <w:rFonts w:hint="eastAsia" w:ascii="宋体" w:hAnsi="宋体"/>
          <w:color w:val="000000"/>
          <w:sz w:val="24"/>
        </w:rPr>
        <w:t>，承诺以下售后服务：</w:t>
      </w:r>
    </w:p>
    <w:p>
      <w:pPr>
        <w:widowControl/>
        <w:numPr>
          <w:ilvl w:val="0"/>
          <w:numId w:val="17"/>
        </w:numPr>
        <w:spacing w:line="400" w:lineRule="exact"/>
        <w:jc w:val="left"/>
        <w:rPr>
          <w:rFonts w:hint="eastAsia" w:ascii="宋体" w:hAnsi="宋体" w:cs="Arial"/>
          <w:color w:val="000000"/>
          <w:kern w:val="0"/>
          <w:sz w:val="24"/>
        </w:rPr>
      </w:pPr>
      <w:r>
        <w:rPr>
          <w:rFonts w:hint="eastAsia" w:ascii="宋体" w:hAnsi="宋体" w:cs="Arial"/>
          <w:color w:val="000000"/>
          <w:kern w:val="0"/>
          <w:sz w:val="24"/>
        </w:rPr>
        <w:t>服务方面的其他承诺：</w:t>
      </w:r>
    </w:p>
    <w:p>
      <w:pPr>
        <w:widowControl/>
        <w:numPr>
          <w:ilvl w:val="0"/>
          <w:numId w:val="17"/>
        </w:numPr>
        <w:spacing w:line="400" w:lineRule="exact"/>
        <w:jc w:val="left"/>
        <w:rPr>
          <w:rFonts w:hint="eastAsia" w:ascii="宋体" w:hAnsi="宋体" w:cs="Arial"/>
          <w:color w:val="000000"/>
          <w:kern w:val="0"/>
          <w:sz w:val="24"/>
        </w:rPr>
      </w:pPr>
      <w:r>
        <w:rPr>
          <w:rFonts w:hint="eastAsia" w:ascii="宋体" w:hAnsi="宋体" w:cs="Arial"/>
          <w:color w:val="000000"/>
          <w:kern w:val="0"/>
          <w:sz w:val="24"/>
        </w:rPr>
        <w:t>其他优惠条件：</w:t>
      </w:r>
    </w:p>
    <w:p>
      <w:pPr>
        <w:spacing w:line="400" w:lineRule="exact"/>
        <w:ind w:firstLine="477" w:firstLineChars="199"/>
        <w:rPr>
          <w:rFonts w:hint="eastAsia" w:ascii="宋体" w:hAnsi="宋体"/>
          <w:color w:val="000000"/>
          <w:sz w:val="24"/>
        </w:rPr>
      </w:pPr>
    </w:p>
    <w:p>
      <w:pPr>
        <w:spacing w:line="400" w:lineRule="exact"/>
        <w:ind w:firstLine="477" w:firstLineChars="199"/>
        <w:jc w:val="right"/>
        <w:rPr>
          <w:rFonts w:hint="eastAsia" w:ascii="宋体" w:hAnsi="宋体"/>
          <w:color w:val="000000"/>
          <w:sz w:val="24"/>
          <w:u w:val="single"/>
        </w:rPr>
      </w:pPr>
      <w:r>
        <w:rPr>
          <w:rFonts w:hint="eastAsia" w:ascii="宋体" w:hAnsi="宋体"/>
          <w:color w:val="000000"/>
          <w:sz w:val="24"/>
        </w:rPr>
        <w:t>报价人名称：</w:t>
      </w:r>
      <w:r>
        <w:rPr>
          <w:rFonts w:hint="eastAsia" w:ascii="宋体" w:hAnsi="宋体"/>
          <w:color w:val="000000"/>
          <w:sz w:val="24"/>
          <w:u w:val="single"/>
        </w:rPr>
        <w:t>(全称并加盖公章)</w:t>
      </w:r>
    </w:p>
    <w:p>
      <w:pPr>
        <w:spacing w:line="400" w:lineRule="exact"/>
        <w:ind w:firstLine="477" w:firstLineChars="199"/>
        <w:jc w:val="right"/>
        <w:rPr>
          <w:rFonts w:hint="eastAsia" w:ascii="宋体" w:hAnsi="宋体"/>
          <w:b/>
          <w:bCs/>
          <w:color w:val="000000"/>
          <w:sz w:val="24"/>
        </w:rPr>
      </w:pPr>
      <w:r>
        <w:rPr>
          <w:rFonts w:hint="eastAsia" w:ascii="宋体" w:hAnsi="宋体"/>
          <w:color w:val="000000"/>
          <w:sz w:val="24"/>
        </w:rPr>
        <w:t>报价人代表签名：___________________</w:t>
      </w:r>
    </w:p>
    <w:p>
      <w:pPr>
        <w:spacing w:line="400" w:lineRule="exact"/>
        <w:jc w:val="right"/>
        <w:rPr>
          <w:rFonts w:ascii="宋体" w:hAnsi="宋体" w:cs="Arial"/>
          <w:color w:val="000000"/>
          <w:sz w:val="24"/>
        </w:rPr>
      </w:pPr>
      <w:r>
        <w:rPr>
          <w:rFonts w:hint="eastAsia" w:ascii="宋体" w:hAnsi="宋体" w:cs="Arial"/>
          <w:color w:val="000000"/>
          <w:sz w:val="24"/>
        </w:rPr>
        <w:t>年   月   日</w:t>
      </w:r>
    </w:p>
    <w:p>
      <w:pPr>
        <w:spacing w:line="400" w:lineRule="exact"/>
        <w:rPr>
          <w:rFonts w:hint="eastAsia" w:ascii="宋体" w:hAnsi="宋体" w:cs="Arial"/>
          <w:b/>
          <w:color w:val="000000"/>
          <w:sz w:val="28"/>
        </w:rPr>
      </w:pPr>
      <w:r>
        <w:rPr>
          <w:rFonts w:hint="eastAsia" w:ascii="宋体" w:hAnsi="宋体"/>
          <w:b/>
          <w:bCs/>
          <w:color w:val="000000"/>
          <w:sz w:val="24"/>
        </w:rPr>
        <w:t>附件5</w:t>
      </w:r>
    </w:p>
    <w:p>
      <w:pPr>
        <w:spacing w:line="400" w:lineRule="exact"/>
        <w:ind w:left="3352" w:leftChars="1596" w:firstLine="10923" w:firstLineChars="3400"/>
        <w:rPr>
          <w:rFonts w:hint="eastAsia" w:ascii="宋体" w:hAnsi="宋体" w:cs="Arial"/>
          <w:color w:val="000000"/>
          <w:sz w:val="24"/>
        </w:rPr>
      </w:pPr>
      <w:r>
        <w:rPr>
          <w:rFonts w:hint="eastAsia" w:ascii="宋体" w:hAnsi="宋体" w:cs="Arial"/>
          <w:b/>
          <w:color w:val="000000"/>
          <w:sz w:val="32"/>
          <w:szCs w:val="32"/>
        </w:rPr>
        <w:t>5资质证明文件</w:t>
      </w:r>
    </w:p>
    <w:p>
      <w:pPr>
        <w:spacing w:line="400" w:lineRule="exact"/>
        <w:rPr>
          <w:rFonts w:hint="eastAsia" w:ascii="宋体" w:hAnsi="宋体" w:cs="Arial"/>
          <w:color w:val="000000"/>
          <w:sz w:val="24"/>
        </w:rPr>
      </w:pPr>
      <w:r>
        <w:rPr>
          <w:rFonts w:hint="eastAsia" w:ascii="宋体" w:hAnsi="宋体" w:cs="Arial"/>
          <w:color w:val="000000"/>
          <w:sz w:val="24"/>
        </w:rPr>
        <w:t xml:space="preserve">   1.提供合格的营业执照副本、税务登记证、组织机构代码证或营业执照三证合一的复印件(需加盖单位公章)</w:t>
      </w:r>
    </w:p>
    <w:p>
      <w:pPr>
        <w:spacing w:line="400" w:lineRule="exact"/>
        <w:rPr>
          <w:rFonts w:hint="eastAsia" w:ascii="宋体" w:hAnsi="宋体" w:cs="Arial"/>
          <w:b/>
          <w:color w:val="000000"/>
          <w:sz w:val="28"/>
        </w:rPr>
      </w:pPr>
      <w:r>
        <w:rPr>
          <w:rFonts w:hint="eastAsia" w:ascii="宋体" w:hAnsi="宋体"/>
          <w:b/>
          <w:bCs/>
          <w:color w:val="000000"/>
          <w:sz w:val="24"/>
        </w:rPr>
        <w:t>附件6</w:t>
      </w:r>
    </w:p>
    <w:p>
      <w:pPr>
        <w:pStyle w:val="16"/>
        <w:spacing w:line="400" w:lineRule="exact"/>
        <w:rPr>
          <w:rFonts w:hint="eastAsia" w:cs="Arial"/>
          <w:color w:val="000000"/>
          <w:sz w:val="24"/>
        </w:rPr>
      </w:pPr>
      <w:r>
        <w:rPr>
          <w:rFonts w:hint="eastAsia" w:cs="Arial"/>
          <w:color w:val="000000"/>
          <w:sz w:val="24"/>
        </w:rPr>
        <w:t xml:space="preserve"> </w:t>
      </w:r>
    </w:p>
    <w:p>
      <w:pPr>
        <w:pStyle w:val="16"/>
        <w:spacing w:line="400" w:lineRule="exact"/>
        <w:rPr>
          <w:rFonts w:hint="eastAsia" w:cs="Arial"/>
          <w:color w:val="000000"/>
          <w:kern w:val="2"/>
          <w:sz w:val="24"/>
          <w:szCs w:val="24"/>
          <w:lang w:val="en-US"/>
        </w:rPr>
      </w:pPr>
      <w:r>
        <w:rPr>
          <w:rFonts w:hint="eastAsia" w:cs="Arial"/>
          <w:color w:val="000000"/>
          <w:sz w:val="24"/>
        </w:rPr>
        <w:t xml:space="preserve">6.1 </w:t>
      </w:r>
      <w:r>
        <w:rPr>
          <w:rFonts w:hint="eastAsia" w:cs="Arial"/>
          <w:color w:val="000000"/>
          <w:kern w:val="2"/>
          <w:sz w:val="24"/>
          <w:szCs w:val="24"/>
          <w:lang w:val="en-US"/>
        </w:rPr>
        <w:t>近三年无重大违法记录承诺书</w:t>
      </w:r>
    </w:p>
    <w:p>
      <w:pPr>
        <w:spacing w:line="400" w:lineRule="exact"/>
        <w:rPr>
          <w:rFonts w:hint="eastAsia" w:ascii="宋体" w:hAnsi="宋体"/>
          <w:color w:val="000000"/>
          <w:sz w:val="24"/>
        </w:rPr>
      </w:pPr>
      <w:r>
        <w:rPr>
          <w:rFonts w:hint="eastAsia" w:ascii="宋体" w:hAnsi="宋体"/>
          <w:color w:val="000000"/>
          <w:sz w:val="24"/>
        </w:rPr>
        <w:t>项目名称：</w:t>
      </w:r>
      <w:r>
        <w:rPr>
          <w:rFonts w:hint="eastAsia" w:ascii="宋体" w:hAnsi="宋体"/>
          <w:color w:val="000000"/>
          <w:sz w:val="24"/>
          <w:u w:val="single"/>
        </w:rPr>
        <w:t xml:space="preserve">                       </w:t>
      </w:r>
      <w:r>
        <w:rPr>
          <w:rFonts w:hint="eastAsia" w:ascii="宋体" w:hAnsi="宋体"/>
          <w:color w:val="000000"/>
          <w:sz w:val="24"/>
        </w:rPr>
        <w:t xml:space="preserve">            </w:t>
      </w:r>
    </w:p>
    <w:p>
      <w:pPr>
        <w:spacing w:line="400" w:lineRule="exact"/>
        <w:rPr>
          <w:rFonts w:hint="eastAsia" w:ascii="宋体" w:hAnsi="宋体"/>
          <w:color w:val="000000"/>
          <w:sz w:val="24"/>
          <w:u w:val="single"/>
        </w:rPr>
      </w:pPr>
      <w:r>
        <w:rPr>
          <w:rFonts w:hint="eastAsia" w:ascii="宋体" w:hAnsi="宋体"/>
          <w:color w:val="000000"/>
          <w:sz w:val="24"/>
        </w:rPr>
        <w:t>项目编号：</w:t>
      </w:r>
      <w:r>
        <w:rPr>
          <w:rFonts w:hint="eastAsia" w:ascii="宋体" w:hAnsi="宋体"/>
          <w:color w:val="000000"/>
          <w:sz w:val="24"/>
          <w:u w:val="single"/>
        </w:rPr>
        <w:t xml:space="preserve">                 </w:t>
      </w:r>
    </w:p>
    <w:p>
      <w:pPr>
        <w:spacing w:line="400" w:lineRule="exact"/>
        <w:rPr>
          <w:rFonts w:hint="eastAsia"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有限公司</w:t>
      </w:r>
    </w:p>
    <w:p>
      <w:pPr>
        <w:spacing w:line="400" w:lineRule="exact"/>
        <w:ind w:firstLine="480" w:firstLineChars="200"/>
        <w:rPr>
          <w:rFonts w:hint="eastAsia" w:ascii="宋体" w:hAnsi="宋体"/>
          <w:color w:val="000000"/>
          <w:sz w:val="24"/>
        </w:rPr>
      </w:pPr>
      <w:r>
        <w:rPr>
          <w:rFonts w:hint="eastAsia" w:ascii="宋体" w:hAnsi="宋体"/>
          <w:color w:val="000000"/>
          <w:sz w:val="24"/>
        </w:rPr>
        <w:t>根据中华人民共和国国务院第658号文件的规定，特作如下声明：</w:t>
      </w:r>
    </w:p>
    <w:p>
      <w:pPr>
        <w:spacing w:line="400" w:lineRule="exact"/>
        <w:ind w:firstLine="480" w:firstLineChars="200"/>
        <w:rPr>
          <w:rFonts w:hint="eastAsia" w:ascii="宋体" w:hAnsi="宋体"/>
          <w:color w:val="000000"/>
          <w:sz w:val="24"/>
        </w:rPr>
      </w:pPr>
      <w:r>
        <w:rPr>
          <w:rFonts w:hint="eastAsia" w:ascii="宋体" w:hAnsi="宋体"/>
          <w:color w:val="000000"/>
          <w:sz w:val="24"/>
        </w:rPr>
        <w:t>一、我方在投标前3年内在经营活动中没有重大违法记录。</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二、我方若被采购人确定为成交人，同意并接受各单位或个人的监督审查。</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三、经查实我方若有虚假声明，同意采购单位对其保证金不予退还；并自觉接受政府采购管理部门的处罚，因在采购活动中出现违反本声明行为的给其他当事人造成经济损失的，按规定予以赔偿。如保证金不能弥补我方对采购人造成的损失，我方同意另行支付相应的赔偿。</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四、我方自愿将本声明作为响应文件的组成内容。</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五、本声明自签署之日起生效。</w:t>
      </w:r>
    </w:p>
    <w:p>
      <w:pPr>
        <w:snapToGrid w:val="0"/>
        <w:spacing w:line="400" w:lineRule="exact"/>
        <w:ind w:firstLine="480" w:firstLineChars="200"/>
        <w:rPr>
          <w:rFonts w:hint="eastAsia" w:ascii="宋体" w:hAnsi="宋体"/>
          <w:color w:val="000000"/>
          <w:sz w:val="24"/>
        </w:rPr>
      </w:pP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此声明是由（投标供应商全称）</w:t>
      </w:r>
      <w:r>
        <w:rPr>
          <w:rFonts w:hint="eastAsia" w:ascii="宋体" w:hAnsi="宋体"/>
          <w:color w:val="000000"/>
          <w:sz w:val="24"/>
          <w:u w:val="single"/>
        </w:rPr>
        <w:t xml:space="preserve">                      </w:t>
      </w:r>
      <w:r>
        <w:rPr>
          <w:rFonts w:hint="eastAsia" w:ascii="宋体" w:hAnsi="宋体"/>
          <w:color w:val="000000"/>
          <w:sz w:val="24"/>
        </w:rPr>
        <w:t>以</w:t>
      </w:r>
      <w:r>
        <w:rPr>
          <w:rFonts w:hint="eastAsia" w:ascii="宋体" w:hAnsi="宋体"/>
          <w:color w:val="000000"/>
          <w:sz w:val="24"/>
          <w:u w:val="single"/>
        </w:rPr>
        <w:t xml:space="preserve">（法定代表人或其委托代理人）         </w:t>
      </w:r>
      <w:r>
        <w:rPr>
          <w:rFonts w:hint="eastAsia" w:ascii="宋体" w:hAnsi="宋体"/>
          <w:color w:val="000000"/>
          <w:sz w:val="24"/>
        </w:rPr>
        <w:t>为全权代表的身份提交的。</w:t>
      </w:r>
    </w:p>
    <w:p>
      <w:pPr>
        <w:snapToGrid w:val="0"/>
        <w:spacing w:line="400" w:lineRule="exact"/>
        <w:ind w:firstLine="480" w:firstLineChars="200"/>
        <w:rPr>
          <w:rFonts w:hint="eastAsia" w:ascii="宋体" w:hAnsi="宋体"/>
          <w:color w:val="000000"/>
          <w:sz w:val="24"/>
        </w:rPr>
      </w:pPr>
    </w:p>
    <w:p>
      <w:pPr>
        <w:spacing w:line="400" w:lineRule="exact"/>
        <w:ind w:firstLine="3120" w:firstLineChars="1300"/>
        <w:rPr>
          <w:rFonts w:hint="eastAsia" w:ascii="宋体" w:hAnsi="宋体"/>
          <w:color w:val="000000"/>
          <w:sz w:val="24"/>
        </w:rPr>
      </w:pPr>
      <w:r>
        <w:rPr>
          <w:rFonts w:hint="eastAsia" w:ascii="宋体" w:hAnsi="宋体"/>
          <w:color w:val="000000"/>
          <w:sz w:val="24"/>
        </w:rPr>
        <w:t>投标单位（全称并加盖公章）：</w:t>
      </w:r>
      <w:r>
        <w:rPr>
          <w:rFonts w:hint="eastAsia" w:ascii="宋体" w:hAnsi="宋体"/>
          <w:color w:val="000000"/>
          <w:sz w:val="24"/>
          <w:u w:val="single"/>
        </w:rPr>
        <w:t xml:space="preserve">                 </w:t>
      </w:r>
      <w:r>
        <w:rPr>
          <w:rFonts w:hint="eastAsia" w:ascii="宋体" w:hAnsi="宋体"/>
          <w:color w:val="000000"/>
          <w:sz w:val="24"/>
        </w:rPr>
        <w:t xml:space="preserve">     </w:t>
      </w:r>
    </w:p>
    <w:p>
      <w:pPr>
        <w:spacing w:line="400" w:lineRule="exact"/>
        <w:rPr>
          <w:rFonts w:hint="eastAsia" w:ascii="宋体" w:hAnsi="宋体"/>
          <w:color w:val="000000"/>
          <w:sz w:val="24"/>
        </w:rPr>
      </w:pPr>
      <w:r>
        <w:rPr>
          <w:rFonts w:hint="eastAsia" w:ascii="宋体" w:hAnsi="宋体"/>
          <w:color w:val="000000"/>
          <w:sz w:val="24"/>
        </w:rPr>
        <w:t xml:space="preserve">                          投标供应商代表签字：</w:t>
      </w:r>
      <w:r>
        <w:rPr>
          <w:rFonts w:hint="eastAsia" w:ascii="宋体" w:hAnsi="宋体"/>
          <w:color w:val="000000"/>
          <w:sz w:val="24"/>
          <w:u w:val="single"/>
        </w:rPr>
        <w:t xml:space="preserve">                         </w:t>
      </w:r>
    </w:p>
    <w:p>
      <w:pPr>
        <w:spacing w:line="400" w:lineRule="exact"/>
        <w:ind w:firstLine="480"/>
        <w:rPr>
          <w:rFonts w:hint="eastAsia" w:ascii="宋体" w:hAnsi="宋体"/>
          <w:color w:val="000000"/>
          <w:sz w:val="24"/>
          <w:u w:val="single"/>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400" w:lineRule="exact"/>
        <w:ind w:firstLine="480"/>
        <w:rPr>
          <w:rFonts w:hint="eastAsia" w:ascii="宋体" w:hAnsi="宋体"/>
          <w:color w:val="000000"/>
          <w:sz w:val="24"/>
          <w:u w:val="single"/>
        </w:rPr>
      </w:pPr>
    </w:p>
    <w:p>
      <w:pPr>
        <w:spacing w:line="400" w:lineRule="exact"/>
        <w:ind w:firstLine="480"/>
        <w:rPr>
          <w:rFonts w:hint="eastAsia" w:ascii="宋体" w:hAnsi="宋体"/>
          <w:color w:val="000000"/>
          <w:sz w:val="24"/>
          <w:u w:val="single"/>
        </w:rPr>
      </w:pPr>
      <w:r>
        <w:rPr>
          <w:rFonts w:hint="eastAsia" w:ascii="宋体" w:hAnsi="宋体"/>
          <w:b/>
          <w:bCs/>
          <w:color w:val="000000"/>
          <w:sz w:val="24"/>
        </w:rPr>
        <w:t>6.2 需提供无行贿犯罪记录承诺（说明）函（供应商自行对其有无行贿犯罪情形进行说明或承诺，格式自拟）</w:t>
      </w:r>
    </w:p>
    <w:p>
      <w:pPr>
        <w:spacing w:line="400" w:lineRule="exact"/>
        <w:ind w:firstLine="3120" w:firstLineChars="1300"/>
        <w:rPr>
          <w:rFonts w:hint="eastAsia" w:ascii="宋体" w:hAnsi="宋体"/>
          <w:color w:val="000000"/>
          <w:sz w:val="24"/>
        </w:rPr>
      </w:pPr>
      <w:r>
        <w:rPr>
          <w:rFonts w:hint="eastAsia" w:ascii="宋体" w:hAnsi="宋体"/>
          <w:color w:val="000000"/>
          <w:sz w:val="24"/>
        </w:rPr>
        <w:t>投标单位（全称并加盖公章）：</w:t>
      </w:r>
      <w:r>
        <w:rPr>
          <w:rFonts w:hint="eastAsia" w:ascii="宋体" w:hAnsi="宋体"/>
          <w:color w:val="000000"/>
          <w:sz w:val="24"/>
          <w:u w:val="single"/>
        </w:rPr>
        <w:t xml:space="preserve">                 </w:t>
      </w:r>
      <w:r>
        <w:rPr>
          <w:rFonts w:hint="eastAsia" w:ascii="宋体" w:hAnsi="宋体"/>
          <w:color w:val="000000"/>
          <w:sz w:val="24"/>
        </w:rPr>
        <w:t xml:space="preserve">     </w:t>
      </w:r>
    </w:p>
    <w:p>
      <w:pPr>
        <w:spacing w:line="400" w:lineRule="exact"/>
        <w:rPr>
          <w:rFonts w:hint="eastAsia" w:ascii="宋体" w:hAnsi="宋体"/>
          <w:color w:val="000000"/>
          <w:sz w:val="24"/>
        </w:rPr>
      </w:pPr>
      <w:r>
        <w:rPr>
          <w:rFonts w:hint="eastAsia" w:ascii="宋体" w:hAnsi="宋体"/>
          <w:color w:val="000000"/>
          <w:sz w:val="24"/>
        </w:rPr>
        <w:t xml:space="preserve">                          投标供应商代表签字：</w:t>
      </w:r>
      <w:r>
        <w:rPr>
          <w:rFonts w:hint="eastAsia" w:ascii="宋体" w:hAnsi="宋体"/>
          <w:color w:val="000000"/>
          <w:sz w:val="24"/>
          <w:u w:val="single"/>
        </w:rPr>
        <w:t xml:space="preserve">                         </w:t>
      </w:r>
    </w:p>
    <w:p>
      <w:pPr>
        <w:spacing w:line="400" w:lineRule="exact"/>
        <w:ind w:firstLine="480"/>
        <w:rPr>
          <w:rFonts w:hint="eastAsia" w:ascii="宋体" w:hAnsi="宋体"/>
          <w:color w:val="000000"/>
          <w:sz w:val="24"/>
          <w:u w:val="single"/>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400" w:lineRule="exact"/>
        <w:rPr>
          <w:rFonts w:hint="eastAsia" w:ascii="宋体" w:hAnsi="宋体"/>
          <w:color w:val="000000"/>
        </w:rPr>
      </w:pPr>
    </w:p>
    <w:p>
      <w:pPr>
        <w:spacing w:line="400" w:lineRule="exact"/>
        <w:rPr>
          <w:rFonts w:hint="eastAsia" w:ascii="宋体" w:hAnsi="宋体" w:cs="Arial"/>
          <w:b/>
          <w:color w:val="000000"/>
          <w:sz w:val="28"/>
        </w:rPr>
      </w:pPr>
      <w:r>
        <w:rPr>
          <w:rFonts w:hint="eastAsia" w:ascii="宋体" w:hAnsi="宋体"/>
          <w:b/>
          <w:bCs/>
          <w:color w:val="000000"/>
          <w:sz w:val="24"/>
        </w:rPr>
        <w:t>附件7</w:t>
      </w:r>
    </w:p>
    <w:p>
      <w:pPr>
        <w:spacing w:line="400" w:lineRule="exact"/>
        <w:jc w:val="center"/>
        <w:rPr>
          <w:rFonts w:hint="eastAsia" w:ascii="宋体" w:hAnsi="宋体" w:cs="Arial"/>
          <w:b/>
          <w:color w:val="000000"/>
          <w:sz w:val="28"/>
          <w:szCs w:val="28"/>
        </w:rPr>
      </w:pPr>
      <w:r>
        <w:rPr>
          <w:rFonts w:hint="eastAsia" w:ascii="宋体" w:hAnsi="宋体" w:cs="Arial"/>
          <w:b/>
          <w:color w:val="000000"/>
          <w:sz w:val="28"/>
          <w:szCs w:val="28"/>
        </w:rPr>
        <w:t>法定代表人授权书(原件)</w:t>
      </w:r>
    </w:p>
    <w:p>
      <w:pPr>
        <w:spacing w:line="400" w:lineRule="exact"/>
        <w:ind w:firstLine="540"/>
        <w:rPr>
          <w:rFonts w:hint="eastAsia" w:ascii="宋体" w:hAnsi="宋体" w:cs="Arial"/>
          <w:bCs/>
          <w:color w:val="000000"/>
          <w:sz w:val="24"/>
        </w:rPr>
      </w:pPr>
    </w:p>
    <w:p>
      <w:pPr>
        <w:spacing w:line="400" w:lineRule="exact"/>
        <w:ind w:firstLine="540"/>
        <w:rPr>
          <w:rFonts w:hint="eastAsia" w:ascii="宋体" w:hAnsi="宋体"/>
          <w:bCs/>
          <w:color w:val="000000"/>
          <w:sz w:val="24"/>
        </w:rPr>
      </w:pPr>
      <w:r>
        <w:rPr>
          <w:rFonts w:hint="eastAsia" w:ascii="宋体" w:hAnsi="宋体" w:cs="Arial"/>
          <w:bCs/>
          <w:color w:val="000000"/>
          <w:sz w:val="24"/>
        </w:rPr>
        <w:t>兹</w:t>
      </w:r>
      <w:r>
        <w:rPr>
          <w:rFonts w:hint="eastAsia" w:ascii="宋体" w:hAnsi="宋体"/>
          <w:bCs/>
          <w:color w:val="000000"/>
          <w:sz w:val="24"/>
        </w:rPr>
        <w:t>有</w:t>
      </w:r>
      <w:r>
        <w:rPr>
          <w:rFonts w:hint="eastAsia" w:ascii="宋体" w:hAnsi="宋体"/>
          <w:bCs/>
          <w:color w:val="000000"/>
          <w:sz w:val="24"/>
          <w:u w:val="single"/>
        </w:rPr>
        <w:t xml:space="preserve"> (单位名称)</w:t>
      </w:r>
      <w:r>
        <w:rPr>
          <w:rFonts w:hint="eastAsia" w:ascii="宋体" w:hAnsi="宋体"/>
          <w:bCs/>
          <w:color w:val="000000"/>
          <w:sz w:val="24"/>
        </w:rPr>
        <w:t xml:space="preserve"> 法定代表人</w:t>
      </w:r>
      <w:r>
        <w:rPr>
          <w:rFonts w:hint="eastAsia" w:ascii="宋体" w:hAnsi="宋体"/>
          <w:bCs/>
          <w:color w:val="000000"/>
          <w:sz w:val="24"/>
          <w:u w:val="single"/>
        </w:rPr>
        <w:t xml:space="preserve"> (姓名)</w:t>
      </w:r>
      <w:r>
        <w:rPr>
          <w:rFonts w:hint="eastAsia" w:ascii="宋体" w:hAnsi="宋体"/>
          <w:bCs/>
          <w:color w:val="000000"/>
          <w:sz w:val="24"/>
        </w:rPr>
        <w:t>，授权</w:t>
      </w:r>
      <w:r>
        <w:rPr>
          <w:rFonts w:hint="eastAsia" w:ascii="宋体" w:hAnsi="宋体"/>
          <w:bCs/>
          <w:color w:val="000000"/>
          <w:sz w:val="24"/>
          <w:u w:val="single"/>
        </w:rPr>
        <w:t xml:space="preserve"> (被授权人姓名)</w:t>
      </w:r>
      <w:r>
        <w:rPr>
          <w:rFonts w:hint="eastAsia" w:ascii="宋体" w:hAnsi="宋体"/>
          <w:bCs/>
          <w:color w:val="000000"/>
          <w:sz w:val="24"/>
        </w:rPr>
        <w:t>为</w:t>
      </w:r>
      <w:r>
        <w:rPr>
          <w:rFonts w:hint="eastAsia" w:ascii="宋体" w:hAnsi="宋体"/>
          <w:bCs/>
          <w:color w:val="000000"/>
          <w:sz w:val="24"/>
          <w:u w:val="single"/>
        </w:rPr>
        <w:t xml:space="preserve"> (项目编号及项目名称) </w:t>
      </w:r>
      <w:r>
        <w:rPr>
          <w:rFonts w:hint="eastAsia" w:ascii="宋体" w:hAnsi="宋体"/>
          <w:bCs/>
          <w:color w:val="000000"/>
          <w:sz w:val="24"/>
        </w:rPr>
        <w:t>的报价代理人，以本公司名义处理一切与之有关的事宜。</w:t>
      </w:r>
    </w:p>
    <w:p>
      <w:pPr>
        <w:spacing w:line="400" w:lineRule="exact"/>
        <w:ind w:firstLine="540"/>
        <w:rPr>
          <w:rFonts w:hint="eastAsia" w:ascii="宋体" w:hAnsi="宋体"/>
          <w:color w:val="000000"/>
          <w:sz w:val="24"/>
        </w:rPr>
      </w:pPr>
      <w:r>
        <w:rPr>
          <w:rFonts w:hint="eastAsia" w:ascii="宋体" w:hAnsi="宋体"/>
          <w:bCs/>
          <w:color w:val="000000"/>
          <w:sz w:val="24"/>
        </w:rPr>
        <w:t>本授权书仅对该项目有效</w:t>
      </w:r>
      <w:r>
        <w:rPr>
          <w:rFonts w:hint="eastAsia" w:ascii="宋体" w:hAnsi="宋体"/>
          <w:color w:val="000000"/>
          <w:sz w:val="24"/>
        </w:rPr>
        <w:t>，特此声明。</w:t>
      </w:r>
    </w:p>
    <w:p>
      <w:pPr>
        <w:pStyle w:val="17"/>
        <w:spacing w:line="400" w:lineRule="exact"/>
        <w:ind w:firstLine="3960"/>
        <w:jc w:val="left"/>
        <w:rPr>
          <w:rFonts w:hint="eastAsia" w:ascii="宋体" w:hAnsi="宋体" w:cs="Arial"/>
          <w:color w:val="000000"/>
          <w:szCs w:val="24"/>
        </w:rPr>
      </w:pPr>
      <w:r>
        <w:rPr>
          <w:rFonts w:hint="eastAsia" w:ascii="宋体" w:hAnsi="宋体" w:cs="Arial"/>
          <w:bCs/>
          <w:color w:val="000000"/>
          <w:szCs w:val="24"/>
        </w:rPr>
        <w:t>法定代表人</w:t>
      </w:r>
      <w:r>
        <w:rPr>
          <w:rFonts w:hint="eastAsia" w:ascii="宋体" w:hAnsi="宋体" w:cs="Arial"/>
          <w:color w:val="000000"/>
          <w:szCs w:val="24"/>
        </w:rPr>
        <w:t>签字：</w:t>
      </w:r>
      <w:r>
        <w:rPr>
          <w:rFonts w:hint="eastAsia" w:ascii="宋体" w:hAnsi="宋体" w:cs="Arial"/>
          <w:color w:val="000000"/>
          <w:szCs w:val="24"/>
          <w:u w:val="single"/>
        </w:rPr>
        <w:t xml:space="preserve">                    </w:t>
      </w:r>
    </w:p>
    <w:p>
      <w:pPr>
        <w:pStyle w:val="17"/>
        <w:spacing w:line="400" w:lineRule="exact"/>
        <w:ind w:firstLine="3960"/>
        <w:jc w:val="left"/>
        <w:rPr>
          <w:rFonts w:hint="eastAsia" w:ascii="宋体" w:hAnsi="宋体" w:cs="Arial"/>
          <w:bCs/>
          <w:color w:val="000000"/>
          <w:szCs w:val="24"/>
        </w:rPr>
      </w:pPr>
      <w:r>
        <w:rPr>
          <w:rFonts w:hint="eastAsia" w:ascii="宋体" w:hAnsi="宋体" w:cs="Arial"/>
          <w:color w:val="000000"/>
          <w:szCs w:val="24"/>
        </w:rPr>
        <w:t>被</w:t>
      </w:r>
      <w:r>
        <w:rPr>
          <w:rFonts w:hint="eastAsia" w:ascii="宋体" w:hAnsi="宋体" w:cs="Arial"/>
          <w:bCs/>
          <w:color w:val="000000"/>
          <w:szCs w:val="24"/>
        </w:rPr>
        <w:t>授权人签字：</w:t>
      </w:r>
      <w:r>
        <w:rPr>
          <w:rFonts w:hint="eastAsia" w:ascii="宋体" w:hAnsi="宋体" w:cs="Arial"/>
          <w:bCs/>
          <w:color w:val="000000"/>
          <w:szCs w:val="24"/>
          <w:u w:val="single"/>
        </w:rPr>
        <w:t xml:space="preserve">                      </w:t>
      </w:r>
    </w:p>
    <w:p>
      <w:pPr>
        <w:pStyle w:val="17"/>
        <w:spacing w:line="400" w:lineRule="exact"/>
        <w:ind w:firstLine="3960"/>
        <w:jc w:val="left"/>
        <w:rPr>
          <w:rFonts w:hint="eastAsia" w:ascii="宋体" w:hAnsi="宋体" w:cs="Arial"/>
          <w:bCs/>
          <w:color w:val="000000"/>
          <w:szCs w:val="24"/>
        </w:rPr>
      </w:pPr>
      <w:r>
        <w:rPr>
          <w:rFonts w:hint="eastAsia" w:ascii="宋体" w:hAnsi="宋体" w:cs="Arial"/>
          <w:bCs/>
          <w:color w:val="000000"/>
          <w:szCs w:val="24"/>
        </w:rPr>
        <w:t>被授权人身份证号码：</w:t>
      </w:r>
      <w:r>
        <w:rPr>
          <w:rFonts w:hint="eastAsia" w:ascii="宋体" w:hAnsi="宋体" w:cs="Arial"/>
          <w:bCs/>
          <w:color w:val="000000"/>
          <w:szCs w:val="24"/>
          <w:u w:val="single"/>
        </w:rPr>
        <w:t xml:space="preserve">                </w:t>
      </w:r>
    </w:p>
    <w:p>
      <w:pPr>
        <w:pStyle w:val="17"/>
        <w:spacing w:line="400" w:lineRule="exact"/>
        <w:ind w:firstLine="3960"/>
        <w:jc w:val="left"/>
        <w:rPr>
          <w:rFonts w:hint="eastAsia" w:ascii="宋体" w:hAnsi="宋体" w:cs="Arial"/>
          <w:bCs/>
          <w:color w:val="000000"/>
          <w:szCs w:val="24"/>
        </w:rPr>
      </w:pPr>
      <w:r>
        <w:rPr>
          <w:rFonts w:hint="eastAsia" w:ascii="宋体" w:hAnsi="宋体" w:cs="Arial"/>
          <w:bCs/>
          <w:color w:val="000000"/>
          <w:szCs w:val="24"/>
        </w:rPr>
        <w:t>被授权人职务：</w:t>
      </w:r>
      <w:r>
        <w:rPr>
          <w:rFonts w:hint="eastAsia" w:ascii="宋体" w:hAnsi="宋体" w:cs="Arial"/>
          <w:bCs/>
          <w:color w:val="000000"/>
          <w:szCs w:val="24"/>
          <w:u w:val="single"/>
        </w:rPr>
        <w:t xml:space="preserve">                       </w:t>
      </w:r>
    </w:p>
    <w:p>
      <w:pPr>
        <w:pStyle w:val="17"/>
        <w:spacing w:line="400" w:lineRule="exact"/>
        <w:ind w:firstLine="3960"/>
        <w:jc w:val="left"/>
        <w:rPr>
          <w:rFonts w:hint="eastAsia" w:ascii="宋体" w:hAnsi="宋体" w:cs="Arial"/>
          <w:bCs/>
          <w:color w:val="000000"/>
          <w:szCs w:val="24"/>
          <w:u w:val="single"/>
        </w:rPr>
      </w:pPr>
      <w:r>
        <w:rPr>
          <w:rFonts w:hint="eastAsia" w:ascii="宋体" w:hAnsi="宋体" w:cs="Arial"/>
          <w:bCs/>
          <w:color w:val="000000"/>
          <w:szCs w:val="24"/>
        </w:rPr>
        <w:t>报价单位全称(加盖公章)：</w:t>
      </w:r>
      <w:r>
        <w:rPr>
          <w:rFonts w:hint="eastAsia" w:ascii="宋体" w:hAnsi="宋体" w:cs="Arial"/>
          <w:bCs/>
          <w:color w:val="000000"/>
          <w:szCs w:val="24"/>
          <w:u w:val="single"/>
        </w:rPr>
        <w:t xml:space="preserve">           </w:t>
      </w:r>
    </w:p>
    <w:p>
      <w:pPr>
        <w:pStyle w:val="17"/>
        <w:spacing w:line="400" w:lineRule="exact"/>
        <w:ind w:firstLine="3960"/>
        <w:jc w:val="left"/>
        <w:rPr>
          <w:rFonts w:hint="eastAsia" w:ascii="宋体" w:hAnsi="宋体"/>
          <w:color w:val="000000"/>
        </w:rPr>
      </w:pPr>
      <w:r>
        <w:rPr>
          <w:rFonts w:hint="eastAsia" w:ascii="宋体" w:hAnsi="宋体"/>
          <w:color w:val="000000"/>
        </w:rPr>
        <w:t>日期：          年     月     日</w:t>
      </w:r>
    </w:p>
    <w:p>
      <w:pPr>
        <w:spacing w:line="400" w:lineRule="exact"/>
        <w:rPr>
          <w:rFonts w:hint="eastAsia" w:ascii="宋体" w:hAnsi="宋体"/>
          <w:b/>
          <w:color w:val="000000"/>
          <w:sz w:val="24"/>
        </w:rPr>
      </w:pPr>
      <w:r>
        <w:rPr>
          <w:rFonts w:hint="eastAsia" w:ascii="宋体" w:hAnsi="宋体"/>
          <w:b/>
          <w:color w:val="000000"/>
          <w:sz w:val="24"/>
        </w:rPr>
        <w:t>法定代表人身份证复印件</w:t>
      </w:r>
    </w:p>
    <w:p>
      <w:pPr>
        <w:spacing w:line="400" w:lineRule="exact"/>
        <w:rPr>
          <w:rFonts w:hint="eastAsia" w:ascii="宋体" w:hAnsi="宋体"/>
          <w:b/>
          <w:color w:val="000000"/>
          <w:sz w:val="24"/>
        </w:rPr>
      </w:pPr>
      <w:r>
        <w:rPr>
          <w:rFonts w:hint="eastAsia" w:ascii="宋体" w:hAnsi="宋体"/>
          <w:b/>
          <w:color w:val="000000"/>
          <w:sz w:val="24"/>
        </w:rPr>
        <w:t>被授权人身份证复印件</w:t>
      </w:r>
    </w:p>
    <w:p>
      <w:pPr>
        <w:spacing w:line="400" w:lineRule="exact"/>
        <w:rPr>
          <w:rFonts w:hint="eastAsia" w:ascii="宋体" w:hAnsi="宋体"/>
          <w:b/>
          <w:bCs/>
          <w:color w:val="000000"/>
          <w:sz w:val="24"/>
        </w:rPr>
      </w:pPr>
    </w:p>
    <w:p>
      <w:pPr>
        <w:spacing w:line="400" w:lineRule="exact"/>
        <w:rPr>
          <w:rFonts w:hint="eastAsia" w:ascii="宋体" w:hAnsi="宋体" w:cs="Arial"/>
          <w:b/>
          <w:color w:val="000000"/>
          <w:sz w:val="28"/>
        </w:rPr>
      </w:pPr>
      <w:r>
        <w:rPr>
          <w:rFonts w:hint="eastAsia" w:ascii="宋体" w:hAnsi="宋体"/>
          <w:b/>
          <w:bCs/>
          <w:color w:val="000000"/>
          <w:sz w:val="24"/>
        </w:rPr>
        <w:t>附件8</w:t>
      </w:r>
    </w:p>
    <w:p>
      <w:pPr>
        <w:spacing w:line="400" w:lineRule="exact"/>
        <w:ind w:firstLine="3000" w:firstLineChars="996"/>
        <w:rPr>
          <w:rFonts w:hint="eastAsia" w:ascii="宋体" w:hAnsi="宋体"/>
          <w:b/>
          <w:color w:val="000000"/>
          <w:sz w:val="30"/>
        </w:rPr>
      </w:pPr>
      <w:r>
        <w:rPr>
          <w:rFonts w:hint="eastAsia" w:ascii="宋体" w:hAnsi="宋体"/>
          <w:b/>
          <w:color w:val="000000"/>
          <w:sz w:val="30"/>
        </w:rPr>
        <w:t>投标人提交的其它资料</w:t>
      </w:r>
    </w:p>
    <w:p>
      <w:pPr>
        <w:spacing w:line="400" w:lineRule="exact"/>
        <w:rPr>
          <w:rFonts w:hint="eastAsia" w:ascii="宋体" w:hAnsi="宋体"/>
          <w:color w:val="000000"/>
          <w:sz w:val="24"/>
        </w:rPr>
      </w:pPr>
    </w:p>
    <w:p>
      <w:pPr>
        <w:spacing w:line="400" w:lineRule="exact"/>
        <w:ind w:left="315" w:firstLine="435"/>
        <w:rPr>
          <w:rFonts w:hint="eastAsia" w:ascii="宋体" w:hAnsi="宋体"/>
          <w:color w:val="000000"/>
          <w:sz w:val="24"/>
        </w:rPr>
      </w:pPr>
      <w:r>
        <w:rPr>
          <w:rFonts w:hint="eastAsia" w:ascii="宋体" w:hAnsi="宋体"/>
          <w:color w:val="000000"/>
          <w:sz w:val="24"/>
        </w:rPr>
        <w:t>投标人认为应提交的其他材料，可在此附件中提交。</w:t>
      </w:r>
    </w:p>
    <w:p>
      <w:pPr>
        <w:spacing w:line="400" w:lineRule="exact"/>
        <w:ind w:left="1105" w:leftChars="355" w:hanging="360" w:hangingChars="150"/>
        <w:rPr>
          <w:rFonts w:hint="eastAsia" w:ascii="宋体" w:hAnsi="宋体"/>
          <w:color w:val="000000"/>
          <w:sz w:val="24"/>
        </w:rPr>
      </w:pPr>
    </w:p>
    <w:p>
      <w:pPr>
        <w:tabs>
          <w:tab w:val="left" w:pos="3990"/>
        </w:tabs>
        <w:spacing w:line="400" w:lineRule="exact"/>
        <w:ind w:firstLine="4440" w:firstLineChars="1850"/>
        <w:rPr>
          <w:rFonts w:hint="eastAsia" w:ascii="宋体" w:hAnsi="宋体"/>
          <w:color w:val="000000"/>
          <w:sz w:val="24"/>
        </w:rPr>
      </w:pPr>
    </w:p>
    <w:p>
      <w:pPr>
        <w:spacing w:line="400" w:lineRule="exact"/>
        <w:ind w:firstLine="477" w:firstLineChars="199"/>
        <w:jc w:val="right"/>
        <w:rPr>
          <w:rFonts w:hint="eastAsia" w:ascii="宋体" w:hAnsi="宋体"/>
          <w:color w:val="000000"/>
          <w:sz w:val="24"/>
          <w:u w:val="single"/>
        </w:rPr>
      </w:pPr>
      <w:r>
        <w:rPr>
          <w:rFonts w:hint="eastAsia" w:ascii="宋体" w:hAnsi="宋体"/>
          <w:color w:val="000000"/>
          <w:sz w:val="24"/>
        </w:rPr>
        <w:t>报价人名称：</w:t>
      </w:r>
      <w:r>
        <w:rPr>
          <w:rFonts w:hint="eastAsia" w:ascii="宋体" w:hAnsi="宋体"/>
          <w:color w:val="000000"/>
          <w:sz w:val="24"/>
          <w:u w:val="single"/>
        </w:rPr>
        <w:t>(全称并加盖公章)</w:t>
      </w:r>
    </w:p>
    <w:p>
      <w:pPr>
        <w:spacing w:line="400" w:lineRule="exact"/>
        <w:ind w:firstLine="477" w:firstLineChars="199"/>
        <w:jc w:val="right"/>
        <w:rPr>
          <w:rFonts w:hint="eastAsia" w:ascii="宋体" w:hAnsi="宋体"/>
          <w:b/>
          <w:bCs/>
          <w:color w:val="000000"/>
          <w:sz w:val="24"/>
        </w:rPr>
      </w:pPr>
      <w:r>
        <w:rPr>
          <w:rFonts w:hint="eastAsia" w:ascii="宋体" w:hAnsi="宋体"/>
          <w:color w:val="000000"/>
          <w:sz w:val="24"/>
        </w:rPr>
        <w:t>报价人代表签名：___________________</w:t>
      </w:r>
    </w:p>
    <w:p>
      <w:pPr>
        <w:spacing w:line="400" w:lineRule="exact"/>
        <w:jc w:val="right"/>
        <w:rPr>
          <w:rFonts w:hint="eastAsia" w:ascii="宋体" w:hAnsi="宋体" w:cs="Arial"/>
          <w:b/>
          <w:bCs/>
          <w:color w:val="000000"/>
          <w:sz w:val="32"/>
          <w:szCs w:val="32"/>
        </w:rPr>
      </w:pPr>
      <w:r>
        <w:rPr>
          <w:rFonts w:hint="eastAsia" w:ascii="宋体" w:hAnsi="宋体" w:cs="Arial"/>
          <w:color w:val="000000"/>
          <w:sz w:val="24"/>
        </w:rPr>
        <w:t>年   月   日</w:t>
      </w:r>
    </w:p>
    <w:p/>
    <w:sectPr>
      <w:headerReference r:id="rId4" w:type="first"/>
      <w:footerReference r:id="rId6" w:type="first"/>
      <w:headerReference r:id="rId3" w:type="default"/>
      <w:footerReference r:id="rId5" w:type="default"/>
      <w:pgSz w:w="11907" w:h="16840"/>
      <w:pgMar w:top="1134" w:right="1134" w:bottom="1134" w:left="1417" w:header="651" w:footer="992" w:gutter="0"/>
      <w:cols w:space="720" w:num="1"/>
      <w:titlePg/>
      <w:docGrid w:linePitch="323" w:charSpace="-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sz w:val="21"/>
        <w:szCs w:val="21"/>
      </w:rPr>
    </w:pPr>
    <w:r>
      <w:rPr>
        <w:rFonts w:hint="eastAsia"/>
        <w:i/>
      </w:rPr>
      <w:t xml:space="preserve">                             </w:t>
    </w:r>
    <w:r>
      <w:rPr>
        <w:rFonts w:hint="eastAsia"/>
        <w:sz w:val="21"/>
        <w:szCs w:val="21"/>
      </w:rPr>
      <w:t xml:space="preserve">                福建莆田兴鑫招标代理有限公司询价文件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sz w:val="21"/>
        <w:szCs w:val="21"/>
      </w:rPr>
    </w:pPr>
    <w:r>
      <w:rPr>
        <w:rFonts w:hint="eastAsia"/>
      </w:rPr>
      <w:t>　</w:t>
    </w:r>
    <w:r>
      <w:rPr>
        <w:rFonts w:hint="eastAsia"/>
        <w:sz w:val="21"/>
        <w:szCs w:val="21"/>
      </w:rPr>
      <w:t>福建莆田兴鑫招标代理有限公司询价文件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1F565"/>
    <w:multiLevelType w:val="singleLevel"/>
    <w:tmpl w:val="8DC1F565"/>
    <w:lvl w:ilvl="0" w:tentative="0">
      <w:start w:val="4"/>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4"/>
    <w:multiLevelType w:val="multilevel"/>
    <w:tmpl w:val="00000004"/>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420"/>
        </w:tabs>
        <w:ind w:left="420" w:firstLine="0"/>
      </w:pPr>
      <w:rPr>
        <w:rFonts w:hint="eastAsia"/>
      </w:rPr>
    </w:lvl>
    <w:lvl w:ilvl="2" w:tentative="0">
      <w:start w:val="1"/>
      <w:numFmt w:val="decimal"/>
      <w:lvlText w:val="%3."/>
      <w:lvlJc w:val="left"/>
      <w:pPr>
        <w:tabs>
          <w:tab w:val="left" w:pos="1260"/>
        </w:tabs>
        <w:ind w:left="1260" w:hanging="420"/>
      </w:pPr>
      <w:rPr>
        <w:rFonts w:hint="eastAsia"/>
      </w:rPr>
    </w:lvl>
    <w:lvl w:ilvl="3" w:tentative="0">
      <w:start w:val="1"/>
      <w:numFmt w:val="chineseCountingThousand"/>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9"/>
    <w:multiLevelType w:val="multilevel"/>
    <w:tmpl w:val="00000009"/>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000000F"/>
    <w:multiLevelType w:val="multilevel"/>
    <w:tmpl w:val="0000000F"/>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decimal"/>
      <w:lvlText w:val="%2."/>
      <w:lvlJc w:val="left"/>
      <w:pPr>
        <w:tabs>
          <w:tab w:val="left" w:pos="1320"/>
        </w:tabs>
        <w:ind w:left="1320" w:hanging="420"/>
      </w:pPr>
      <w:rPr>
        <w:rFonts w:hint="eastAsia"/>
        <w:b w:val="0"/>
        <w:i w:val="0"/>
        <w:sz w:val="24"/>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16"/>
    <w:multiLevelType w:val="multilevel"/>
    <w:tmpl w:val="0000001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7"/>
    <w:multiLevelType w:val="multilevel"/>
    <w:tmpl w:val="00000017"/>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00000019"/>
    <w:multiLevelType w:val="multilevel"/>
    <w:tmpl w:val="00000019"/>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5AA8FD54"/>
    <w:multiLevelType w:val="singleLevel"/>
    <w:tmpl w:val="5AA8FD54"/>
    <w:lvl w:ilvl="0" w:tentative="0">
      <w:start w:val="1"/>
      <w:numFmt w:val="decimal"/>
      <w:lvlText w:val="%1."/>
      <w:lvlJc w:val="left"/>
      <w:pPr>
        <w:ind w:left="425" w:hanging="425"/>
      </w:pPr>
      <w:rPr>
        <w:rFonts w:hint="default"/>
      </w:rPr>
    </w:lvl>
  </w:abstractNum>
  <w:abstractNum w:abstractNumId="9">
    <w:nsid w:val="613028DD"/>
    <w:multiLevelType w:val="singleLevel"/>
    <w:tmpl w:val="613028DD"/>
    <w:lvl w:ilvl="0" w:tentative="0">
      <w:start w:val="1"/>
      <w:numFmt w:val="decimal"/>
      <w:suff w:val="nothing"/>
      <w:lvlText w:val="%1、"/>
      <w:lvlJc w:val="left"/>
    </w:lvl>
  </w:abstractNum>
  <w:abstractNum w:abstractNumId="10">
    <w:nsid w:val="61302D08"/>
    <w:multiLevelType w:val="singleLevel"/>
    <w:tmpl w:val="61302D08"/>
    <w:lvl w:ilvl="0" w:tentative="0">
      <w:start w:val="1"/>
      <w:numFmt w:val="decimal"/>
      <w:suff w:val="nothing"/>
      <w:lvlText w:val="%1、"/>
      <w:lvlJc w:val="left"/>
    </w:lvl>
  </w:abstractNum>
  <w:abstractNum w:abstractNumId="11">
    <w:nsid w:val="61302EA6"/>
    <w:multiLevelType w:val="singleLevel"/>
    <w:tmpl w:val="61302EA6"/>
    <w:lvl w:ilvl="0" w:tentative="0">
      <w:start w:val="1"/>
      <w:numFmt w:val="decimal"/>
      <w:suff w:val="nothing"/>
      <w:lvlText w:val="%1、"/>
      <w:lvlJc w:val="left"/>
    </w:lvl>
  </w:abstractNum>
  <w:abstractNum w:abstractNumId="12">
    <w:nsid w:val="6130318C"/>
    <w:multiLevelType w:val="singleLevel"/>
    <w:tmpl w:val="6130318C"/>
    <w:lvl w:ilvl="0" w:tentative="0">
      <w:start w:val="1"/>
      <w:numFmt w:val="decimal"/>
      <w:suff w:val="nothing"/>
      <w:lvlText w:val="%1、"/>
      <w:lvlJc w:val="left"/>
    </w:lvl>
  </w:abstractNum>
  <w:abstractNum w:abstractNumId="13">
    <w:nsid w:val="61303415"/>
    <w:multiLevelType w:val="singleLevel"/>
    <w:tmpl w:val="61303415"/>
    <w:lvl w:ilvl="0" w:tentative="0">
      <w:start w:val="10"/>
      <w:numFmt w:val="decimal"/>
      <w:suff w:val="nothing"/>
      <w:lvlText w:val="%1、"/>
      <w:lvlJc w:val="left"/>
    </w:lvl>
  </w:abstractNum>
  <w:abstractNum w:abstractNumId="14">
    <w:nsid w:val="61303548"/>
    <w:multiLevelType w:val="singleLevel"/>
    <w:tmpl w:val="61303548"/>
    <w:lvl w:ilvl="0" w:tentative="0">
      <w:start w:val="12"/>
      <w:numFmt w:val="decimal"/>
      <w:suff w:val="nothing"/>
      <w:lvlText w:val="%1、"/>
      <w:lvlJc w:val="left"/>
    </w:lvl>
  </w:abstractNum>
  <w:abstractNum w:abstractNumId="15">
    <w:nsid w:val="613038CF"/>
    <w:multiLevelType w:val="singleLevel"/>
    <w:tmpl w:val="613038CF"/>
    <w:lvl w:ilvl="0" w:tentative="0">
      <w:start w:val="16"/>
      <w:numFmt w:val="decimal"/>
      <w:suff w:val="nothing"/>
      <w:lvlText w:val="%1、"/>
      <w:lvlJc w:val="left"/>
    </w:lvl>
  </w:abstractNum>
  <w:abstractNum w:abstractNumId="16">
    <w:nsid w:val="61303B2B"/>
    <w:multiLevelType w:val="singleLevel"/>
    <w:tmpl w:val="61303B2B"/>
    <w:lvl w:ilvl="0" w:tentative="0">
      <w:start w:val="1"/>
      <w:numFmt w:val="decimal"/>
      <w:suff w:val="nothing"/>
      <w:lvlText w:val="%1、"/>
      <w:lvlJc w:val="left"/>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0"/>
  </w:num>
  <w:num w:numId="11">
    <w:abstractNumId w:val="2"/>
  </w:num>
  <w:num w:numId="12">
    <w:abstractNumId w:val="1"/>
  </w:num>
  <w:num w:numId="13">
    <w:abstractNumId w:val="3"/>
  </w:num>
  <w:num w:numId="14">
    <w:abstractNumId w:val="4"/>
  </w:num>
  <w:num w:numId="15">
    <w:abstractNumId w:val="6"/>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8E3B4A"/>
    <w:rsid w:val="2EB32463"/>
    <w:rsid w:val="309714C2"/>
    <w:rsid w:val="36C42704"/>
    <w:rsid w:val="4BCA4330"/>
    <w:rsid w:val="585542B0"/>
    <w:rsid w:val="78FC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8100"/>
      </w:tabs>
      <w:adjustRightInd w:val="0"/>
      <w:spacing w:after="120" w:line="312" w:lineRule="atLeast"/>
      <w:ind w:firstLine="420"/>
      <w:textAlignment w:val="baseline"/>
    </w:pPr>
    <w:rPr>
      <w:kern w:val="0"/>
    </w:rPr>
  </w:style>
  <w:style w:type="paragraph" w:styleId="3">
    <w:name w:val="Body Text"/>
    <w:basedOn w:val="1"/>
    <w:qFormat/>
    <w:uiPriority w:val="0"/>
    <w:pPr>
      <w:tabs>
        <w:tab w:val="left" w:pos="8100"/>
      </w:tabs>
      <w:adjustRightInd w:val="0"/>
      <w:snapToGrid w:val="0"/>
      <w:spacing w:line="400" w:lineRule="exact"/>
    </w:pPr>
    <w:rPr>
      <w:rFonts w:ascii="仿宋_GB2312" w:hAnsi="宋体" w:eastAsia="仿宋_GB2312"/>
      <w:spacing w:val="-12"/>
      <w:sz w:val="24"/>
    </w:rPr>
  </w:style>
  <w:style w:type="paragraph" w:styleId="4">
    <w:name w:val="Normal Indent"/>
    <w:basedOn w:val="1"/>
    <w:qFormat/>
    <w:uiPriority w:val="0"/>
    <w:pPr>
      <w:ind w:firstLine="420"/>
    </w:pPr>
    <w:rPr>
      <w:szCs w:val="2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rPr>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rPr>
  </w:style>
  <w:style w:type="character" w:styleId="12">
    <w:name w:val="Strong"/>
    <w:qFormat/>
    <w:uiPriority w:val="22"/>
    <w:rPr>
      <w:b/>
    </w:rPr>
  </w:style>
  <w:style w:type="paragraph" w:customStyle="1" w:styleId="13">
    <w:name w:val="正文1"/>
    <w:basedOn w:val="1"/>
    <w:qFormat/>
    <w:uiPriority w:val="0"/>
    <w:pPr>
      <w:adjustRightInd w:val="0"/>
      <w:spacing w:line="318" w:lineRule="atLeast"/>
      <w:ind w:left="369" w:firstLine="369"/>
      <w:textAlignment w:val="baseline"/>
    </w:pPr>
    <w:rPr>
      <w:rFonts w:ascii="宋体" w:hAnsi="Calibri"/>
      <w:szCs w:val="20"/>
    </w:rPr>
  </w:style>
  <w:style w:type="paragraph" w:customStyle="1" w:styleId="1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5">
    <w:name w:val="List Paragraph"/>
    <w:basedOn w:val="1"/>
    <w:qFormat/>
    <w:uiPriority w:val="0"/>
    <w:pPr>
      <w:ind w:firstLine="420" w:firstLineChars="200"/>
    </w:pPr>
    <w:rPr>
      <w:kern w:val="0"/>
      <w:sz w:val="20"/>
    </w:rPr>
  </w:style>
  <w:style w:type="paragraph" w:customStyle="1" w:styleId="16">
    <w:name w:val="样式2"/>
    <w:basedOn w:val="3"/>
    <w:qFormat/>
    <w:uiPriority w:val="0"/>
    <w:pPr>
      <w:adjustRightInd/>
      <w:snapToGrid/>
      <w:spacing w:line="500" w:lineRule="exact"/>
      <w:jc w:val="center"/>
    </w:pPr>
    <w:rPr>
      <w:rFonts w:ascii="宋体" w:eastAsia="宋体"/>
      <w:b/>
      <w:spacing w:val="0"/>
      <w:kern w:val="44"/>
      <w:sz w:val="32"/>
      <w:szCs w:val="32"/>
      <w:lang w:val="en-GB"/>
    </w:rPr>
  </w:style>
  <w:style w:type="paragraph" w:customStyle="1" w:styleId="17">
    <w:name w:val="ptdl"/>
    <w:basedOn w:val="1"/>
    <w:qFormat/>
    <w:uiPriority w:val="0"/>
    <w:pPr>
      <w:spacing w:after="156"/>
      <w:ind w:firstLine="48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YBG</dc:creator>
  <cp:lastModifiedBy>O1</cp:lastModifiedBy>
  <dcterms:modified xsi:type="dcterms:W3CDTF">2021-12-02T10:35:12Z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C802FF10617948A2A3E9BEC7575D829E</vt:lpwstr>
  </property>
</Properties>
</file>