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9EC81">
      <w:pPr>
        <w:pStyle w:val="2"/>
        <w:keepNext w:val="0"/>
        <w:keepLines w:val="0"/>
        <w:widowControl/>
        <w:suppressLineNumbers w:val="0"/>
        <w:jc w:val="center"/>
        <w:rPr>
          <w:color w:val="auto"/>
          <w:highlight w:val="none"/>
        </w:rPr>
      </w:pPr>
      <w:r>
        <w:rPr>
          <w:color w:val="auto"/>
          <w:highlight w:val="none"/>
        </w:rPr>
        <w:t>湄洲湾职业技术学院采购立项审批表</w:t>
      </w:r>
    </w:p>
    <w:p w14:paraId="77843BFB">
      <w:pPr>
        <w:pStyle w:val="3"/>
        <w:keepNext w:val="0"/>
        <w:keepLines w:val="0"/>
        <w:widowControl/>
        <w:suppressLineNumbers w:val="0"/>
        <w:rPr>
          <w:color w:val="auto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highlight w:val="none"/>
        </w:rPr>
        <w:t>经办人：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Style w:val="6"/>
          <w:rFonts w:hint="eastAsia" w:ascii="宋体" w:hAnsi="宋体" w:eastAsia="宋体" w:cs="宋体"/>
          <w:color w:val="auto"/>
          <w:highlight w:val="none"/>
        </w:rPr>
        <w:t>联系电话：</w:t>
      </w:r>
    </w:p>
    <w:p w14:paraId="6CDFA8A7">
      <w:pPr>
        <w:pStyle w:val="3"/>
        <w:keepNext w:val="0"/>
        <w:keepLines w:val="0"/>
        <w:widowControl/>
        <w:suppressLineNumbers w:val="0"/>
        <w:rPr>
          <w:color w:val="auto"/>
          <w:highlight w:val="none"/>
        </w:rPr>
      </w:pPr>
      <w:r>
        <w:rPr>
          <w:rStyle w:val="6"/>
          <w:rFonts w:hint="eastAsia" w:ascii="宋体" w:hAnsi="宋体" w:eastAsia="宋体" w:cs="宋体"/>
          <w:color w:val="auto"/>
          <w:highlight w:val="none"/>
        </w:rPr>
        <w:t>项目编号：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  <w:r>
        <w:rPr>
          <w:rStyle w:val="6"/>
          <w:rFonts w:hint="eastAsia" w:ascii="宋体" w:hAnsi="宋体" w:eastAsia="宋体" w:cs="宋体"/>
          <w:color w:val="auto"/>
          <w:highlight w:val="none"/>
        </w:rPr>
        <w:t>申请单位：</w:t>
      </w:r>
      <w:r>
        <w:rPr>
          <w:rFonts w:hint="eastAsia" w:ascii="宋体" w:hAnsi="宋体" w:eastAsia="宋体" w:cs="宋体"/>
          <w:color w:val="auto"/>
          <w:highlight w:val="none"/>
        </w:rPr>
        <w:t xml:space="preserve">  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highlight w:val="none"/>
        </w:rPr>
        <w:t> </w:t>
      </w:r>
      <w:r>
        <w:rPr>
          <w:rStyle w:val="6"/>
          <w:rFonts w:hint="eastAsia" w:ascii="宋体" w:hAnsi="宋体" w:eastAsia="宋体" w:cs="宋体"/>
          <w:color w:val="auto"/>
          <w:highlight w:val="none"/>
        </w:rPr>
        <w:t>申请时间：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8"/>
        <w:gridCol w:w="2944"/>
        <w:gridCol w:w="1812"/>
        <w:gridCol w:w="2082"/>
      </w:tblGrid>
      <w:tr w14:paraId="02A59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9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24D6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17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EDA67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624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预算总金额</w:t>
            </w:r>
          </w:p>
        </w:tc>
        <w:tc>
          <w:tcPr>
            <w:tcW w:w="12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0DB613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2ADA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2318A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用户申请方式</w:t>
            </w:r>
          </w:p>
        </w:tc>
        <w:tc>
          <w:tcPr>
            <w:tcW w:w="1722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5EADB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06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7CDB2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最终采购方式</w:t>
            </w:r>
          </w:p>
        </w:tc>
        <w:tc>
          <w:tcPr>
            <w:tcW w:w="121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81B7A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569E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C5874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经费名称</w:t>
            </w:r>
          </w:p>
        </w:tc>
        <w:tc>
          <w:tcPr>
            <w:tcW w:w="0" w:type="auto"/>
            <w:gridSpan w:val="3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003AC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 金额：</w:t>
            </w:r>
          </w:p>
        </w:tc>
      </w:tr>
    </w:tbl>
    <w:p w14:paraId="64C3D6B8">
      <w:pPr>
        <w:rPr>
          <w:vanish/>
          <w:color w:val="auto"/>
          <w:sz w:val="24"/>
          <w:szCs w:val="24"/>
          <w:highlight w:val="none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847"/>
        <w:gridCol w:w="847"/>
        <w:gridCol w:w="847"/>
        <w:gridCol w:w="1414"/>
        <w:gridCol w:w="1555"/>
        <w:gridCol w:w="1979"/>
      </w:tblGrid>
      <w:tr w14:paraId="7B3D3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FE8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75" w:afterAutospacing="0"/>
              <w:jc w:val="left"/>
              <w:rPr>
                <w:rFonts w:hint="eastAsia" w:eastAsia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申购明细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可单独附表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A9D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E5AC1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18A4B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38031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进口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F3096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6FC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单价(元)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3451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品牌/型号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34A8B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预算小计(元)</w:t>
            </w:r>
          </w:p>
        </w:tc>
      </w:tr>
      <w:tr w14:paraId="5AC8D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3F7142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EE31BF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D968F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528FB2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3AC1E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2F268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CA3C9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01D90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D1627F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28894C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7F8E6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8A6AC4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47B364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A6254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39634C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1887A926">
      <w:pPr>
        <w:rPr>
          <w:vanish/>
          <w:color w:val="auto"/>
          <w:sz w:val="24"/>
          <w:szCs w:val="24"/>
          <w:highlight w:val="none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32"/>
        <w:gridCol w:w="3017"/>
        <w:gridCol w:w="1619"/>
        <w:gridCol w:w="1168"/>
      </w:tblGrid>
      <w:tr w14:paraId="48EE1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42F6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after="75" w:afterAutospacing="0"/>
              <w:jc w:val="left"/>
              <w:rPr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签批信息</w:t>
            </w:r>
          </w:p>
        </w:tc>
      </w:tr>
      <w:tr w14:paraId="6F56E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5C72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审核人</w:t>
            </w: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03C0F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审核节点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6FD56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审核时间</w:t>
            </w: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F2F2F2"/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2F686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意见</w:t>
            </w:r>
          </w:p>
        </w:tc>
      </w:tr>
      <w:tr w14:paraId="6E803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09D62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AE1A2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需求部门负责人审核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6BFAA1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5A52B6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CF7A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79E4DA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CCF6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经费管理部门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E7A2CA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F8CCFA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39211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C44E95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2CB4A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经费管理部门负责人审核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9C76D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F7962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65E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B82605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F76ACB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后勤管理处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资产科审核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0965E4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91A5B62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766B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D8ACB3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0F995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后勤管理处负责人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复核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72C044A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3514AA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63728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22F30DE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58FC34F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分管院领导审核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6A6C4AC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73CA2D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  <w:tr w14:paraId="21A74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518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049CD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18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14A6AD1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院长审核</w:t>
            </w:r>
          </w:p>
        </w:tc>
        <w:tc>
          <w:tcPr>
            <w:tcW w:w="97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0E67AF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  <w:tc>
          <w:tcPr>
            <w:tcW w:w="700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tcMar>
              <w:top w:w="120" w:type="dxa"/>
              <w:left w:w="120" w:type="dxa"/>
              <w:bottom w:w="120" w:type="dxa"/>
              <w:right w:w="120" w:type="dxa"/>
            </w:tcMar>
            <w:vAlign w:val="top"/>
          </w:tcPr>
          <w:p w14:paraId="4E5CD17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color w:val="auto"/>
                <w:highlight w:val="none"/>
              </w:rPr>
            </w:pPr>
          </w:p>
        </w:tc>
      </w:tr>
    </w:tbl>
    <w:p w14:paraId="3FA7C24C">
      <w:pPr>
        <w:pStyle w:val="3"/>
        <w:widowControl/>
        <w:spacing w:before="450"/>
        <w:jc w:val="right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制表日期：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highlight w:val="none"/>
        </w:rPr>
        <w:t>年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>月</w:t>
      </w:r>
      <w:r>
        <w:rPr>
          <w:rFonts w:hint="eastAsia" w:ascii="宋体" w:hAnsi="宋体" w:eastAsia="宋体" w:cs="宋体"/>
          <w:color w:val="auto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highlight w:val="none"/>
        </w:rPr>
        <w:t>日</w:t>
      </w:r>
    </w:p>
    <w:p w14:paraId="4BA3030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D00DD8"/>
    <w:rsid w:val="43D0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2026-05-29T13:56:00Z</dcterms:created>
  <dc:creator>李杜白﹏₯㎕、</dc:creator>
  <cp:lastModifiedBy>李杜白﹏₯㎕、</cp:lastModifiedBy>
  <dcterms:modified xsi:type="dcterms:W3CDTF">2026-05-29T13:57:06Z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0587444CA24848728073AA14FDD6D2FF_11</vt:lpwstr>
  </property>
  <property fmtid="{D5CDD505-2E9C-101B-9397-08002B2CF9AE}" pid="4" name="KSOTemplateDocerSaveRecord">
    <vt:lpwstr>eyJoZGlkIjoiMWRmYzZkODBjYzJiZjE0ZDIxNTI1NzI5MzIwYmI0ODUiLCJ1c2VySWQiOiIyNjU3MjgxOTIifQ==</vt:lpwstr>
  </property>
</Properties>
</file>